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194" w:rsidRDefault="005924AE">
      <w:pPr>
        <w:spacing w:after="0"/>
        <w:rPr>
          <w:rFonts w:ascii="Arial Narrow" w:hAnsi="Arial Narrow" w:cs="Arial"/>
          <w:color w:val="FF0000"/>
        </w:rPr>
      </w:pPr>
      <w:r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955808" w:rsidRDefault="00955808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955808" w:rsidRDefault="00955808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955808" w:rsidRDefault="00955808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955808" w:rsidRDefault="00955808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A6194" w:rsidRDefault="005A6194">
      <w:pPr>
        <w:spacing w:after="0"/>
        <w:rPr>
          <w:rFonts w:ascii="Arial Narrow" w:hAnsi="Arial Narrow" w:cs="Arial"/>
          <w:color w:val="FF0000"/>
        </w:rPr>
      </w:pPr>
    </w:p>
    <w:p w:rsidR="005A6194" w:rsidRDefault="005A6194">
      <w:pPr>
        <w:spacing w:after="0"/>
        <w:rPr>
          <w:rFonts w:ascii="Arial Narrow" w:hAnsi="Arial Narrow" w:cs="Arial"/>
          <w:color w:val="FF0000"/>
        </w:rPr>
      </w:pPr>
    </w:p>
    <w:p w:rsidR="005A6194" w:rsidRDefault="005A6194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Analis Kebakaran </w:t>
            </w:r>
            <w:r w:rsidR="00E05DEC">
              <w:rPr>
                <w:rFonts w:ascii="Arial Narrow" w:hAnsi="Arial Narrow" w:cs="Arial"/>
                <w:b/>
                <w:sz w:val="24"/>
                <w:szCs w:val="24"/>
              </w:rPr>
              <w:t xml:space="preserve">Ahli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Muda</w:t>
            </w:r>
          </w:p>
        </w:tc>
      </w:tr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42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Utama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Madya</w:t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rPr>
          <w:trHeight w:val="1422"/>
        </w:trPr>
        <w:tc>
          <w:tcPr>
            <w:tcW w:w="422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JPT Pratama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9F53F3" w:rsidRDefault="009F53F3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9F53F3" w:rsidRDefault="009F53F3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5A6194" w:rsidRPr="009F53F3" w:rsidRDefault="003F012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 Pemadam Kebakaran dan Penyelamatan</w:t>
            </w:r>
          </w:p>
          <w:p w:rsidR="005A6194" w:rsidRDefault="009F53F3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9F53F3">
              <w:rPr>
                <w:rFonts w:ascii="Arial Narrow" w:hAnsi="Arial Narrow" w:cs="Arial"/>
                <w:sz w:val="24"/>
                <w:szCs w:val="24"/>
              </w:rPr>
              <w:t>Bidang Pemadaman, Penyelamatan dan Sarana Prasarana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64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819"/>
      </w:tblGrid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224" w:type="dxa"/>
            <w:gridSpan w:val="3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</w:rPr>
              <w:t xml:space="preserve">Melaksanakan kegiatan analis pencegahan dan penanggulangan kebakaran dan penyelematan </w:t>
            </w: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S-1 (Strata-Satu) </w:t>
            </w:r>
          </w:p>
        </w:tc>
      </w:tr>
      <w:tr w:rsidR="005A6194"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Pr="00322CE1" w:rsidRDefault="005924AE">
            <w:pPr>
              <w:pStyle w:val="ListParagraph1"/>
              <w:numPr>
                <w:ilvl w:val="0"/>
                <w:numId w:val="2"/>
              </w:numPr>
              <w:spacing w:after="0" w:line="240" w:lineRule="auto"/>
              <w:ind w:left="33" w:hanging="141"/>
              <w:jc w:val="both"/>
              <w:rPr>
                <w:rFonts w:ascii="Arial Narrow" w:hAnsi="Arial Narrow" w:cs="Arial"/>
                <w:sz w:val="28"/>
                <w:szCs w:val="24"/>
              </w:rPr>
            </w:pPr>
            <w:r w:rsidRPr="00322CE1">
              <w:rPr>
                <w:rFonts w:ascii="Arial Narrow" w:hAnsi="Arial Narrow" w:cs="Arial"/>
                <w:sz w:val="24"/>
              </w:rPr>
              <w:t xml:space="preserve">Pelatihan Struktural Kepemimpinan Administrator/ </w:t>
            </w:r>
          </w:p>
          <w:p w:rsidR="005A6194" w:rsidRDefault="005924A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" w:hanging="141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Diklat Teknis terkait Pemadam Kebakaran</w:t>
            </w:r>
          </w:p>
          <w:p w:rsidR="005A6194" w:rsidRDefault="005A6194">
            <w:pPr>
              <w:pStyle w:val="ListParagraph"/>
              <w:spacing w:after="0" w:line="240" w:lineRule="auto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5A6194">
        <w:trPr>
          <w:trHeight w:val="713"/>
        </w:trPr>
        <w:tc>
          <w:tcPr>
            <w:tcW w:w="42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5A6194" w:rsidRDefault="005924A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" w:right="-108" w:hanging="14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42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19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5A6194" w:rsidRDefault="005A6194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992"/>
        <w:gridCol w:w="1616"/>
        <w:gridCol w:w="936"/>
        <w:gridCol w:w="1276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2410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URAIAN TUGAS</w:t>
            </w:r>
          </w:p>
        </w:tc>
        <w:tc>
          <w:tcPr>
            <w:tcW w:w="99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HASIL KERJA</w:t>
            </w:r>
          </w:p>
        </w:tc>
        <w:tc>
          <w:tcPr>
            <w:tcW w:w="992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 HASIL</w:t>
            </w:r>
          </w:p>
        </w:tc>
        <w:tc>
          <w:tcPr>
            <w:tcW w:w="161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WAKTU PENYELESAIAN (JAM)</w:t>
            </w:r>
          </w:p>
        </w:tc>
        <w:tc>
          <w:tcPr>
            <w:tcW w:w="93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WAKTU EFEKTIF</w:t>
            </w:r>
          </w:p>
        </w:tc>
        <w:tc>
          <w:tcPr>
            <w:tcW w:w="1276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KEBUTUHAN PEGAWAI</w:t>
            </w: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Undang-Undang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Pemerintah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rPr>
          <w:trHeight w:val="747"/>
        </w:trPr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 xml:space="preserve">menganalisis Peraturan Menteri yang terkait tentang kebakaran pada bangunan tinggi, bangunan </w:t>
            </w:r>
            <w:r w:rsidRPr="003051F1">
              <w:rPr>
                <w:rFonts w:ascii="Arial Narrow" w:hAnsi="Arial Narrow"/>
              </w:rPr>
              <w:lastRenderedPageBreak/>
              <w:t>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Daerah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Peraturan Gubernur/Peraturan Bupati/Peraturan Wali Kota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="00ED288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menganalisis standar lainnya yang terkait tentang kebakaran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surat pemberitahuan pemeriksaan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 w:rsidTr="00974B13">
        <w:tc>
          <w:tcPr>
            <w:tcW w:w="567" w:type="dxa"/>
          </w:tcPr>
          <w:p w:rsidR="000C3206" w:rsidRDefault="000C3206" w:rsidP="000C320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0C3206" w:rsidRPr="003051F1" w:rsidRDefault="000C3206" w:rsidP="000C3206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surat tugas tim pemeriksa pada bangunan tinggi, bangunan industri dan obyek vital</w:t>
            </w:r>
          </w:p>
        </w:tc>
        <w:tc>
          <w:tcPr>
            <w:tcW w:w="992" w:type="dxa"/>
            <w:vAlign w:val="center"/>
          </w:tcPr>
          <w:p w:rsidR="000C3206" w:rsidRPr="003051F1" w:rsidRDefault="000C3206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0C3206" w:rsidRDefault="000C3206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C3206" w:rsidRDefault="000C3206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form check list pemeriksaan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mengkaji dan memahami dokumen pendukung lainnya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menginventarisasi kendaraan, peralatan untuk pemeriksaan dan </w:t>
            </w:r>
            <w:r w:rsidRPr="003051F1">
              <w:rPr>
                <w:rFonts w:ascii="Arial Narrow" w:hAnsi="Arial Narrow"/>
              </w:rPr>
              <w:lastRenderedPageBreak/>
              <w:t>pengujian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D4A19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komunikasi dengan pihak pengelola bangunan gedung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terhadap dokumendokumen perijinan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terhadap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spesifikasi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sistem proteksi aktif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sistem proteksi pasif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melakukan kajian akses pemadam kebakaran pada bangunan tinggi, bangunan </w:t>
            </w:r>
            <w:r w:rsidRPr="003051F1">
              <w:rPr>
                <w:rFonts w:ascii="Arial Narrow" w:hAnsi="Arial Narrow"/>
              </w:rPr>
              <w:lastRenderedPageBreak/>
              <w:t>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melakukan kajian sarana penyelamatan jiwa pada bangunan 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mengkoordinir rapat koordinasi dengan pengelola gedung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memverifikasi dokumen-dokumen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spesifikasi proteksi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akses pemadam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:rsidR="00236DC2" w:rsidRPr="0006589F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06589F">
              <w:rPr>
                <w:rFonts w:ascii="Arial Narrow" w:hAnsi="Arial Narrow"/>
                <w:lang w:val="id-ID"/>
              </w:rPr>
              <w:t xml:space="preserve">memeriksa sarana penyelamatan jiwa (tangga kebakaran, lampu darurat, penunjuk arah darurat ,kipas penekan asap, lift kebakaran) proteksi kebakaran pada bangunan </w:t>
            </w:r>
            <w:r w:rsidRPr="0006589F">
              <w:rPr>
                <w:rFonts w:ascii="Arial Narrow" w:hAnsi="Arial Narrow"/>
                <w:lang w:val="id-ID"/>
              </w:rPr>
              <w:lastRenderedPageBreak/>
              <w:t>tinggi, bangunan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lastRenderedPageBreak/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hidran kebakaran proteksi kebakaran pada bangunan tinggi, bangunan indust</w:t>
            </w:r>
            <w:r>
              <w:rPr>
                <w:rFonts w:ascii="Arial Narrow" w:hAnsi="Arial Narrow"/>
              </w:rPr>
              <w:t>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dan menguji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memeriksa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memberikan rekomendasi tindak lanjut atas hasil pemeriksaan dan pengujian proteksi kebakaran pada bangunan tinggi, bangunan industri dan obyek vital;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menelaah hasil pemeriksaan dan pengujian proteksi kebakaran pada bangunan </w:t>
            </w:r>
            <w:r w:rsidRPr="003051F1">
              <w:rPr>
                <w:rFonts w:ascii="Arial Narrow" w:hAnsi="Arial Narrow"/>
              </w:rPr>
              <w:lastRenderedPageBreak/>
              <w:t>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lastRenderedPageBreak/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menelaah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menyusun berita acara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memberikan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memvalidasi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memvalidasi hasil pemeriksaan dan pengujian proteksi kebakaran pada bangunan tinggi, bangunan industri d</w:t>
            </w:r>
            <w:r>
              <w:rPr>
                <w:rFonts w:ascii="Arial Narrow" w:hAnsi="Arial Narrow"/>
              </w:rPr>
              <w:t>an obyek vital kepada atasan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menginvetarisasi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</w:t>
            </w:r>
            <w:r>
              <w:rPr>
                <w:rFonts w:ascii="Arial Narrow" w:hAnsi="Arial Narrow"/>
              </w:rPr>
              <w:t>ngevaluasi kerangka acuan kerja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41.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program </w:t>
            </w:r>
            <w:r>
              <w:rPr>
                <w:rFonts w:ascii="Arial Narrow" w:hAnsi="Arial Narrow"/>
              </w:rPr>
              <w:t>pendidikan dan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mengidentifkasi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>mengevaluasi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</w:t>
            </w:r>
            <w:r>
              <w:rPr>
                <w:rFonts w:ascii="Arial Narrow" w:hAnsi="Arial Narrow"/>
              </w:rPr>
              <w:t>gevaluasi calon tenaga pengajar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mengidentifikasi</w:t>
            </w:r>
            <w:r>
              <w:rPr>
                <w:rFonts w:ascii="Arial Narrow" w:hAnsi="Arial Narrow"/>
              </w:rPr>
              <w:t xml:space="preserve"> sarana dan prasarana pendukung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</w:t>
            </w:r>
            <w:r>
              <w:rPr>
                <w:rFonts w:ascii="Arial Narrow" w:hAnsi="Arial Narrow"/>
              </w:rPr>
              <w:t>asi materi pencegahan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</w:t>
            </w:r>
            <w:r>
              <w:rPr>
                <w:rFonts w:ascii="Arial Narrow" w:hAnsi="Arial Narrow"/>
              </w:rPr>
              <w:t>materi penanggulangan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</w:t>
            </w:r>
            <w:r>
              <w:rPr>
                <w:rFonts w:ascii="Arial Narrow" w:hAnsi="Arial Narrow"/>
              </w:rPr>
              <w:t>engevaluasi materi penyelamatan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mengevaluasi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mengevaluasi cara memberikan </w:t>
            </w:r>
            <w:r>
              <w:rPr>
                <w:rFonts w:ascii="Arial Narrow" w:hAnsi="Arial Narrow"/>
              </w:rPr>
              <w:t>instruksi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mengkaji metode pembelajaran;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mengidentifikasi cara</w:t>
            </w:r>
            <w:r>
              <w:rPr>
                <w:rFonts w:ascii="Arial Narrow" w:hAnsi="Arial Narrow"/>
              </w:rPr>
              <w:t xml:space="preserve"> menggunakan alat bantu 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mengan</w:t>
            </w:r>
            <w:r>
              <w:rPr>
                <w:rFonts w:ascii="Arial Narrow" w:hAnsi="Arial Narrow"/>
              </w:rPr>
              <w:t>alisis cara menyampaikan materi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>menganalisis studi literatur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menganalisis literatur sebagai </w:t>
            </w:r>
            <w:r>
              <w:rPr>
                <w:rFonts w:ascii="Arial Narrow" w:hAnsi="Arial Narrow"/>
              </w:rPr>
              <w:t>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57.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menganalis</w:t>
            </w:r>
            <w:r>
              <w:rPr>
                <w:rFonts w:ascii="Arial Narrow" w:hAnsi="Arial Narrow"/>
              </w:rPr>
              <w:t>is aplikasi software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mengidentifikasi alat simulasi </w:t>
            </w:r>
            <w:r>
              <w:rPr>
                <w:rFonts w:ascii="Arial Narrow" w:hAnsi="Arial Narrow"/>
              </w:rPr>
              <w:t>peraga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/>
              </w:rPr>
              <w:t xml:space="preserve">mengevaluasi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>menginventarisa</w:t>
            </w:r>
            <w:r>
              <w:rPr>
                <w:rFonts w:ascii="Arial Narrow" w:hAnsi="Arial Narrow"/>
              </w:rPr>
              <w:t>si literatur sebagai bahan 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/>
              </w:rPr>
              <w:t xml:space="preserve">mengolah bahan ajar dengan aplikasi perangkat lunak </w:t>
            </w:r>
            <w:r>
              <w:rPr>
                <w:rFonts w:ascii="Arial Narrow" w:hAnsi="Arial Narrow"/>
              </w:rPr>
              <w:t>(software)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menginventarisasi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63.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</w:t>
            </w:r>
            <w:r>
              <w:rPr>
                <w:rFonts w:ascii="Arial Narrow" w:hAnsi="Arial Narrow"/>
              </w:rPr>
              <w:t>jar materi pencegahan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mengajar materi penanggulangan kebakaran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65.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mengajar materi penyelamatan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mengajar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67.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</w:t>
            </w:r>
            <w:r>
              <w:rPr>
                <w:rFonts w:ascii="Arial Narrow" w:hAnsi="Arial Narrow"/>
              </w:rPr>
              <w:t>ngajar materi penunjang lainnya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68.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mengevaluasi post test peserta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051F1">
              <w:rPr>
                <w:rFonts w:ascii="Arial Narrow" w:hAnsi="Arial Narrow" w:cs="Calibri"/>
                <w:color w:val="000000"/>
              </w:rPr>
              <w:t>Laporan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69.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mengevaluasi terhadap pengajar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mengevaluasi terhadap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71.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  <w:i/>
              </w:rPr>
            </w:pPr>
            <w:r w:rsidRPr="003051F1">
              <w:rPr>
                <w:rFonts w:ascii="Arial Narrow" w:hAnsi="Arial Narrow"/>
              </w:rPr>
              <w:t xml:space="preserve">mengkaji hasil isian form evaluasi pengajar dan </w:t>
            </w:r>
            <w:r w:rsidRPr="003051F1">
              <w:rPr>
                <w:rFonts w:ascii="Arial Narrow" w:hAnsi="Arial Narrow"/>
              </w:rPr>
              <w:lastRenderedPageBreak/>
              <w:t xml:space="preserve">penyelenggaraan </w:t>
            </w:r>
            <w:r>
              <w:rPr>
                <w:rFonts w:ascii="Arial Narrow" w:hAnsi="Arial Narrow"/>
              </w:rPr>
              <w:t>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lastRenderedPageBreak/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236DC2" w:rsidTr="00974B13">
        <w:tc>
          <w:tcPr>
            <w:tcW w:w="567" w:type="dxa"/>
          </w:tcPr>
          <w:p w:rsidR="00236DC2" w:rsidRDefault="00236DC2" w:rsidP="00236DC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72.</w:t>
            </w:r>
          </w:p>
        </w:tc>
        <w:tc>
          <w:tcPr>
            <w:tcW w:w="2410" w:type="dxa"/>
          </w:tcPr>
          <w:p w:rsidR="00236DC2" w:rsidRPr="003051F1" w:rsidRDefault="00236DC2" w:rsidP="00236DC2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memverifikasi rekapitulasi hasil isian form evaluasi pengajar penyelenggaraan pendidikan dan pelatihan</w:t>
            </w:r>
          </w:p>
        </w:tc>
        <w:tc>
          <w:tcPr>
            <w:tcW w:w="992" w:type="dxa"/>
            <w:vAlign w:val="center"/>
          </w:tcPr>
          <w:p w:rsidR="00236DC2" w:rsidRPr="003051F1" w:rsidRDefault="00236DC2" w:rsidP="00974B13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362AC8">
              <w:rPr>
                <w:rFonts w:ascii="Arial Narrow" w:hAnsi="Arial Narrow" w:cs="Calibri"/>
                <w:color w:val="000000"/>
              </w:rPr>
              <w:t>Dokumen</w:t>
            </w:r>
          </w:p>
        </w:tc>
        <w:tc>
          <w:tcPr>
            <w:tcW w:w="992" w:type="dxa"/>
            <w:vAlign w:val="center"/>
          </w:tcPr>
          <w:p w:rsidR="00236DC2" w:rsidRDefault="00236DC2" w:rsidP="00974B1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</w:p>
        </w:tc>
        <w:tc>
          <w:tcPr>
            <w:tcW w:w="161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36DC2" w:rsidRDefault="00236DC2" w:rsidP="00974B1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0C3206">
        <w:tc>
          <w:tcPr>
            <w:tcW w:w="7513" w:type="dxa"/>
            <w:gridSpan w:val="6"/>
          </w:tcPr>
          <w:p w:rsidR="000C3206" w:rsidRDefault="000C3206" w:rsidP="000C320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0C3206" w:rsidRDefault="006B635F" w:rsidP="000C32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4</w:t>
            </w:r>
          </w:p>
        </w:tc>
      </w:tr>
      <w:tr w:rsidR="000C3206">
        <w:tc>
          <w:tcPr>
            <w:tcW w:w="7513" w:type="dxa"/>
            <w:gridSpan w:val="6"/>
          </w:tcPr>
          <w:p w:rsidR="000C3206" w:rsidRDefault="000C3206" w:rsidP="000C3206">
            <w:pPr>
              <w:spacing w:after="0" w:line="240" w:lineRule="auto"/>
              <w:ind w:left="-108" w:hanging="142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0C3206" w:rsidRDefault="006B635F" w:rsidP="000C320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</w:tbl>
    <w:p w:rsidR="00D82C4D" w:rsidRDefault="00D82C4D">
      <w:pPr>
        <w:spacing w:after="0"/>
        <w:rPr>
          <w:rFonts w:ascii="Arial Narrow" w:hAnsi="Arial Narrow"/>
          <w:sz w:val="20"/>
          <w:szCs w:val="24"/>
        </w:rPr>
      </w:pPr>
    </w:p>
    <w:p w:rsidR="00D82C4D" w:rsidRDefault="00D82C4D">
      <w:pPr>
        <w:spacing w:after="0"/>
        <w:rPr>
          <w:rFonts w:ascii="Arial Narrow" w:hAnsi="Arial Narrow"/>
          <w:sz w:val="20"/>
          <w:szCs w:val="24"/>
        </w:rPr>
      </w:pPr>
    </w:p>
    <w:tbl>
      <w:tblPr>
        <w:tblStyle w:val="TableGrid"/>
        <w:tblpPr w:leftFromText="180" w:rightFromText="180" w:vertAnchor="page" w:horzAnchor="margin" w:tblpY="13606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6166"/>
        <w:gridCol w:w="882"/>
      </w:tblGrid>
      <w:tr w:rsidR="00D82C4D" w:rsidTr="00D82C4D">
        <w:tc>
          <w:tcPr>
            <w:tcW w:w="1316" w:type="dxa"/>
          </w:tcPr>
          <w:p w:rsidR="00D82C4D" w:rsidRDefault="00D82C4D" w:rsidP="00C2123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166" w:type="dxa"/>
          </w:tcPr>
          <w:p w:rsidR="00D82C4D" w:rsidRDefault="00D82C4D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9D6E55" w:rsidRDefault="009D6E55" w:rsidP="00C2123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882" w:type="dxa"/>
          </w:tcPr>
          <w:p w:rsidR="00D82C4D" w:rsidRDefault="00D82C4D" w:rsidP="00C2123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82C4D" w:rsidRPr="005002B3" w:rsidTr="00C21234">
        <w:tc>
          <w:tcPr>
            <w:tcW w:w="424" w:type="dxa"/>
          </w:tcPr>
          <w:p w:rsidR="00D82C4D" w:rsidRPr="005002B3" w:rsidRDefault="00D82C4D" w:rsidP="009D6E5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D82C4D" w:rsidRPr="005002B3" w:rsidRDefault="00D82C4D" w:rsidP="00C2123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D82C4D" w:rsidRPr="005002B3" w:rsidRDefault="00D82C4D" w:rsidP="00C2123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D82C4D" w:rsidRPr="005002B3" w:rsidRDefault="00D82C4D" w:rsidP="00C2123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5A6194" w:rsidRDefault="005A6194">
      <w:pPr>
        <w:spacing w:after="0"/>
        <w:rPr>
          <w:rFonts w:ascii="Arial Narrow" w:hAnsi="Arial Narrow"/>
          <w:sz w:val="2"/>
          <w:szCs w:val="24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A6194">
        <w:trPr>
          <w:trHeight w:val="502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HASIL KERJA</w:t>
            </w:r>
          </w:p>
        </w:tc>
      </w:tr>
      <w:tr w:rsidR="00C21234">
        <w:trPr>
          <w:trHeight w:val="656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Undang-Undang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</w:t>
            </w:r>
            <w:r w:rsidRPr="003051F1">
              <w:rPr>
                <w:rFonts w:ascii="Arial Narrow" w:hAnsi="Arial Narrow"/>
              </w:rPr>
              <w:t xml:space="preserve"> Peraturan Pemerintah yang terkait tentang kebakaran pada bangunan tinggi, bangunan industri dan obyek vital</w:t>
            </w:r>
          </w:p>
        </w:tc>
      </w:tr>
      <w:tr w:rsidR="00C21234">
        <w:trPr>
          <w:trHeight w:val="126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Peraturan Menteri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analisis </w:t>
            </w:r>
            <w:r w:rsidRPr="003051F1">
              <w:rPr>
                <w:rFonts w:ascii="Arial Narrow" w:hAnsi="Arial Narrow"/>
              </w:rPr>
              <w:t>Peraturan Daerah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</w:t>
            </w:r>
            <w:r w:rsidRPr="003051F1">
              <w:rPr>
                <w:rFonts w:ascii="Arial Narrow" w:hAnsi="Arial Narrow"/>
              </w:rPr>
              <w:t xml:space="preserve"> Peraturan Gubernur/Peraturan Bupati/Peraturan Wali Kota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analisis </w:t>
            </w:r>
            <w:r w:rsidRPr="003051F1">
              <w:rPr>
                <w:rFonts w:ascii="Arial Narrow" w:hAnsi="Arial Narrow"/>
              </w:rPr>
              <w:t>standar lainnya yang terkait tentang kebakaran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7.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surat pemberitahuan pemeriksaan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8.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surat tugas tim pemeriksa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lastRenderedPageBreak/>
              <w:t>9.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form check list pemeriksaan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pendukung lainnya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menginventarisasi kendaraan, peralatan untuk pemeriksaan dan pengujian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komunikasi dengan pihak pengelola bangunan gedung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spesifikasi proteksi kebakaran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C21234">
        <w:trPr>
          <w:trHeight w:val="323"/>
        </w:trPr>
        <w:tc>
          <w:tcPr>
            <w:tcW w:w="567" w:type="dxa"/>
            <w:vAlign w:val="center"/>
          </w:tcPr>
          <w:p w:rsidR="00C21234" w:rsidRDefault="00C21234" w:rsidP="00C2123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16.</w:t>
            </w:r>
          </w:p>
        </w:tc>
        <w:tc>
          <w:tcPr>
            <w:tcW w:w="7371" w:type="dxa"/>
          </w:tcPr>
          <w:p w:rsidR="00C21234" w:rsidRPr="003051F1" w:rsidRDefault="00C21234" w:rsidP="00C21234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proteksi aktif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sistem proteksi pasif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tentang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kajian akses pemadam kebakaran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identifikasi </w:t>
            </w:r>
            <w:r w:rsidRPr="003051F1">
              <w:rPr>
                <w:rFonts w:ascii="Arial Narrow" w:hAnsi="Arial Narrow"/>
              </w:rPr>
              <w:t>sarana penyelamatan jiwa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rapat koordinasi dengan pengelola gedung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tentang manajemen keselamatan kebakaran gedung (MKKG) pada bangunan tinggi, bangunan industri dan oby</w:t>
            </w:r>
            <w:r>
              <w:rPr>
                <w:rFonts w:ascii="Arial Narrow" w:hAnsi="Arial Narrow"/>
              </w:rPr>
              <w:t>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proteksi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proofErr w:type="gramStart"/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 xml:space="preserve"> proteksi</w:t>
            </w:r>
            <w:proofErr w:type="gramEnd"/>
            <w:r w:rsidRPr="003051F1">
              <w:rPr>
                <w:rFonts w:ascii="Arial Narrow" w:hAnsi="Arial Narrow"/>
              </w:rPr>
              <w:t xml:space="preserve">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sarana penyelamatan jiwa (tangga kebakaran, lampu darurat, penunjuk arah </w:t>
            </w:r>
            <w:proofErr w:type="gramStart"/>
            <w:r w:rsidRPr="003051F1">
              <w:rPr>
                <w:rFonts w:ascii="Arial Narrow" w:hAnsi="Arial Narrow"/>
              </w:rPr>
              <w:t>darurat ,kipas</w:t>
            </w:r>
            <w:proofErr w:type="gramEnd"/>
            <w:r w:rsidRPr="003051F1">
              <w:rPr>
                <w:rFonts w:ascii="Arial Narrow" w:hAnsi="Arial Narrow"/>
              </w:rPr>
              <w:t xml:space="preserve"> penekan asap, lift kebakaran)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pemeriksaan dan pengujian</w:t>
            </w:r>
            <w:r w:rsidRPr="003051F1">
              <w:rPr>
                <w:rFonts w:ascii="Arial Narrow" w:hAnsi="Arial Narrow"/>
              </w:rPr>
              <w:t xml:space="preserve"> sistem hidran kebakaran proteksi kebakaran pada </w:t>
            </w:r>
            <w:r w:rsidRPr="003051F1">
              <w:rPr>
                <w:rFonts w:ascii="Arial Narrow" w:hAnsi="Arial Narrow"/>
              </w:rPr>
              <w:lastRenderedPageBreak/>
              <w:t>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rekomendasi tindak lanjut atas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berita acara pemeriksaan proteksi kebakaran pada bangunan tinggi, bangunan industri </w:t>
            </w:r>
            <w:r>
              <w:rPr>
                <w:rFonts w:ascii="Arial Narrow" w:hAnsi="Arial Narrow"/>
              </w:rPr>
              <w:t>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</w:t>
            </w:r>
            <w:r>
              <w:rPr>
                <w:rFonts w:ascii="Arial Narrow" w:hAnsi="Arial Narrow"/>
              </w:rPr>
              <w:t>i dan obyek vital kepada atasan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kerangka acuan kerja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evaluasi</w:t>
            </w:r>
            <w:r>
              <w:rPr>
                <w:rFonts w:ascii="Arial Narrow" w:hAnsi="Arial Narrow"/>
              </w:rPr>
              <w:t xml:space="preserve"> program pendidikan dan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evaluasi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evaluasi calon tenaga pengajar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sarana dan prasarana pendukung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47.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pencegahan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penyelamatan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51.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 xml:space="preserve">evaluasi cara memberikan </w:t>
            </w:r>
            <w:r>
              <w:rPr>
                <w:rFonts w:ascii="Arial Narrow" w:hAnsi="Arial Narrow"/>
              </w:rPr>
              <w:t>instruksi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metode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identifikasi cara</w:t>
            </w:r>
            <w:r>
              <w:rPr>
                <w:rFonts w:ascii="Arial Narrow" w:hAnsi="Arial Narrow"/>
              </w:rPr>
              <w:t xml:space="preserve"> menggunakan alat bantu 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</w:t>
            </w:r>
            <w:r>
              <w:rPr>
                <w:rFonts w:ascii="Arial Narrow" w:hAnsi="Arial Narrow"/>
              </w:rPr>
              <w:t>alisis cara menyampaikan materi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analisis studi literatur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analis</w:t>
            </w:r>
            <w:r>
              <w:rPr>
                <w:rFonts w:ascii="Arial Narrow" w:hAnsi="Arial Narrow"/>
              </w:rPr>
              <w:t>is literatur 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analis</w:t>
            </w:r>
            <w:r>
              <w:rPr>
                <w:rFonts w:ascii="Arial Narrow" w:hAnsi="Arial Narrow"/>
              </w:rPr>
              <w:t>is aplikasi software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</w:t>
            </w:r>
            <w:r w:rsidRPr="003051F1">
              <w:rPr>
                <w:rFonts w:ascii="Arial Narrow" w:hAnsi="Arial Narrow"/>
              </w:rPr>
              <w:t>identifikasi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59.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evaluasi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60.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literatur 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61.</w:t>
            </w:r>
          </w:p>
        </w:tc>
        <w:tc>
          <w:tcPr>
            <w:tcW w:w="7371" w:type="dxa"/>
          </w:tcPr>
          <w:p w:rsidR="00CA2DBC" w:rsidRPr="00CF37B7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Laporan aplikasi </w:t>
            </w:r>
            <w:r>
              <w:rPr>
                <w:rFonts w:ascii="Arial Narrow" w:hAnsi="Arial Narrow"/>
                <w:i/>
              </w:rPr>
              <w:t xml:space="preserve">software </w:t>
            </w:r>
            <w:r>
              <w:rPr>
                <w:rFonts w:ascii="Arial Narrow" w:hAnsi="Arial Narrow"/>
              </w:rPr>
              <w:t>sebagai bahan 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62.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63.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pencegahan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64.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penyelamatan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66.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</w:t>
            </w:r>
            <w:r w:rsidRPr="003051F1">
              <w:rPr>
                <w:rFonts w:ascii="Arial Narrow" w:hAnsi="Arial Narrow"/>
              </w:rPr>
              <w:t xml:space="preserve">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67.</w:t>
            </w:r>
          </w:p>
        </w:tc>
        <w:tc>
          <w:tcPr>
            <w:tcW w:w="7371" w:type="dxa"/>
          </w:tcPr>
          <w:p w:rsidR="00CA2DBC" w:rsidRPr="003051F1" w:rsidRDefault="00CA2DBC" w:rsidP="00CA2D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Laporan materi penunjang lainnya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68.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Laporan post test peserta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Dokumen evaluasi terhadap pengajar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 w:rsidRPr="003051F1">
              <w:rPr>
                <w:rFonts w:ascii="Arial Narrow" w:hAnsi="Arial Narrow"/>
              </w:rPr>
              <w:t>mengevaluasi terhadap penyelenggaraan pendidikan dan pelatihan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71.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Dokumen</w:t>
            </w:r>
            <w:r w:rsidRPr="003051F1">
              <w:rPr>
                <w:rFonts w:ascii="Arial Narrow" w:hAnsi="Arial Narrow"/>
              </w:rPr>
              <w:t xml:space="preserve"> hasil isian form evaluasi pengajar dan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CA2DBC">
        <w:trPr>
          <w:trHeight w:val="323"/>
        </w:trPr>
        <w:tc>
          <w:tcPr>
            <w:tcW w:w="567" w:type="dxa"/>
            <w:vAlign w:val="center"/>
          </w:tcPr>
          <w:p w:rsidR="00CA2DBC" w:rsidRDefault="00CA2DBC" w:rsidP="00CA2D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72.</w:t>
            </w:r>
          </w:p>
        </w:tc>
        <w:tc>
          <w:tcPr>
            <w:tcW w:w="7371" w:type="dxa"/>
          </w:tcPr>
          <w:p w:rsidR="00CA2DBC" w:rsidRDefault="00CA2DBC" w:rsidP="00CA2D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Dokumen </w:t>
            </w:r>
            <w:r w:rsidRPr="003051F1">
              <w:rPr>
                <w:rFonts w:ascii="Arial Narrow" w:hAnsi="Arial Narrow"/>
              </w:rPr>
              <w:t xml:space="preserve">rekapitulasi hasil isian form evaluasi pengajar penyelenggaraan pendidikan </w:t>
            </w:r>
            <w:r w:rsidRPr="003051F1">
              <w:rPr>
                <w:rFonts w:ascii="Arial Narrow" w:hAnsi="Arial Narrow"/>
              </w:rPr>
              <w:lastRenderedPageBreak/>
              <w:t>dan pelatihan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6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D24D1A" w:rsidRDefault="00D24D1A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5A6194" w:rsidRDefault="005A6194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A6194">
        <w:tc>
          <w:tcPr>
            <w:tcW w:w="44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3544"/>
      </w:tblGrid>
      <w:tr w:rsidR="005A6194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>Daftar Pelaksanaan Anggaran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Rencana Stratejik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 xml:space="preserve">Rencana Kerja Tahunan </w:t>
            </w:r>
            <w:r w:rsidR="00955808">
              <w:rPr>
                <w:rFonts w:ascii="Arial Narrow" w:hAnsi="Arial Narrow" w:cs="Arial"/>
                <w:bCs/>
                <w:sz w:val="24"/>
                <w:szCs w:val="24"/>
              </w:rPr>
              <w:t>Dinas Pemadam Kebakaran dan Penyelamatan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  <w:r w:rsidRPr="00974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Pr="00974B13"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terkait </w:t>
            </w:r>
            <w:r w:rsidRPr="00974B13">
              <w:rPr>
                <w:rFonts w:ascii="Arial Narrow" w:hAnsi="Arial Narrow" w:cs="Calibri"/>
                <w:sz w:val="24"/>
                <w:szCs w:val="24"/>
              </w:rPr>
              <w:t>Pemadam Kebakaran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  <w:lang w:val="id-ID"/>
              </w:rPr>
              <w:t>SK Kegiatan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Petunjuk pelaksanaan tugas</w:t>
            </w:r>
          </w:p>
        </w:tc>
      </w:tr>
      <w:tr w:rsidR="005A6194">
        <w:trPr>
          <w:trHeight w:val="268"/>
        </w:trPr>
        <w:tc>
          <w:tcPr>
            <w:tcW w:w="567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3969" w:type="dxa"/>
          </w:tcPr>
          <w:p w:rsidR="005A6194" w:rsidRPr="00974B13" w:rsidRDefault="005924AE">
            <w:pPr>
              <w:spacing w:after="0"/>
              <w:ind w:left="102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bCs/>
                <w:sz w:val="24"/>
                <w:szCs w:val="24"/>
              </w:rPr>
              <w:t>Disposisi Pimpinan</w:t>
            </w:r>
          </w:p>
        </w:tc>
        <w:tc>
          <w:tcPr>
            <w:tcW w:w="3544" w:type="dxa"/>
          </w:tcPr>
          <w:p w:rsidR="005A6194" w:rsidRPr="00974B13" w:rsidRDefault="005924AE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74B13">
              <w:rPr>
                <w:rFonts w:ascii="Arial Narrow" w:hAnsi="Arial Narrow" w:cs="Arial"/>
                <w:sz w:val="24"/>
                <w:szCs w:val="24"/>
              </w:rPr>
              <w:t>Petunjuk pelaksanaan tugas</w:t>
            </w:r>
          </w:p>
        </w:tc>
      </w:tr>
    </w:tbl>
    <w:p w:rsidR="005A6194" w:rsidRDefault="005A6194">
      <w:pPr>
        <w:spacing w:after="0"/>
        <w:rPr>
          <w:rFonts w:ascii="Arial Narrow" w:hAnsi="Arial Narrow"/>
          <w:szCs w:val="24"/>
        </w:rPr>
      </w:pPr>
    </w:p>
    <w:p w:rsidR="005A6194" w:rsidRDefault="005A6194">
      <w:pPr>
        <w:spacing w:after="0"/>
        <w:rPr>
          <w:rFonts w:ascii="Arial Narrow" w:hAnsi="Arial Narrow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A6194">
        <w:tc>
          <w:tcPr>
            <w:tcW w:w="42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963"/>
        <w:gridCol w:w="3544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396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PENGGUNAAN UNTUK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Kebijakan-kebijakan di bidang Pemadaman dan Penyelamatan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F013F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F96013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963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F96013" w:rsidTr="0086717C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3963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F96013" w:rsidTr="0086717C">
        <w:trPr>
          <w:trHeight w:val="69"/>
        </w:trPr>
        <w:tc>
          <w:tcPr>
            <w:tcW w:w="573" w:type="dxa"/>
            <w:vAlign w:val="center"/>
          </w:tcPr>
          <w:p w:rsidR="00F96013" w:rsidRDefault="00F96013" w:rsidP="00F9601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3963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F96013" w:rsidRPr="00F013FE" w:rsidRDefault="00F96013" w:rsidP="00F9601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013F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spacing w:after="0"/>
        <w:rPr>
          <w:rFonts w:ascii="Arial Narrow" w:hAnsi="Arial Narrow" w:cs="Arial"/>
          <w:sz w:val="10"/>
          <w:szCs w:val="24"/>
        </w:rPr>
      </w:pPr>
    </w:p>
    <w:p w:rsidR="005A6194" w:rsidRDefault="005A6194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506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506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ind w:right="-249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URAIAN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 xml:space="preserve">analisis Undang-Undang yang terkait tentang kebakaran pada bangunan tinggi, </w:t>
            </w:r>
            <w:r w:rsidRPr="003051F1">
              <w:rPr>
                <w:rFonts w:ascii="Arial Narrow" w:hAnsi="Arial Narrow"/>
              </w:rPr>
              <w:lastRenderedPageBreak/>
              <w:t>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Peraturan Pemerintah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Peraturan Menteri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analisis Peraturan Daerah yang terkait tentang kebakaran pada bangunan tinggi, bangunan industri dan obyek vital</w:t>
            </w:r>
          </w:p>
        </w:tc>
      </w:tr>
      <w:tr w:rsidR="00D24D1A">
        <w:trPr>
          <w:trHeight w:val="32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>analisis Peraturan Gubernur/Peraturan Bupati/Peraturan Wali Kota yang terkait tentang kebakaran pada bangunan tinggi, bangunan industri dan obyek vital</w:t>
            </w:r>
          </w:p>
        </w:tc>
      </w:tr>
      <w:tr w:rsidR="00D24D1A">
        <w:trPr>
          <w:trHeight w:val="32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Keteaptan </w:t>
            </w:r>
            <w:r w:rsidRPr="003051F1">
              <w:rPr>
                <w:rFonts w:ascii="Arial Narrow" w:hAnsi="Arial Narrow"/>
              </w:rPr>
              <w:t>analisis standar lainnya yang terkait tentang kebakaran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7.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surat pemberitahuan pemeriksaan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8.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surat tugas tim pemeriksa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t>9.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mengkaji form check list pemeriksaan pada bangunan tinggi, bangunan industri dan obyek </w:t>
            </w:r>
            <w:r>
              <w:rPr>
                <w:rFonts w:ascii="Arial Narrow" w:hAnsi="Arial Narrow"/>
              </w:rPr>
              <w:t>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mengkaji dan memahami dokumen pendukung lainnya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pendataan</w:t>
            </w:r>
            <w:r w:rsidRPr="003051F1">
              <w:rPr>
                <w:rFonts w:ascii="Arial Narrow" w:hAnsi="Arial Narrow"/>
              </w:rPr>
              <w:t xml:space="preserve"> kendaraan, peralatan untuk pemeriksaan dan pengujian pada bangunan tinggi, bangunan industri dan obyek vital;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komunikasi dengan pihak pengelola bangunan gedung pada bangunan tinggi, bangunan industri dan obyek vital</w:t>
            </w:r>
          </w:p>
        </w:tc>
      </w:tr>
      <w:tr w:rsidR="00D24D1A">
        <w:trPr>
          <w:trHeight w:val="69"/>
        </w:trPr>
        <w:tc>
          <w:tcPr>
            <w:tcW w:w="573" w:type="dxa"/>
            <w:vAlign w:val="center"/>
          </w:tcPr>
          <w:p w:rsidR="00D24D1A" w:rsidRDefault="00D24D1A" w:rsidP="00D24D1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13.</w:t>
            </w:r>
          </w:p>
        </w:tc>
        <w:tc>
          <w:tcPr>
            <w:tcW w:w="7506" w:type="dxa"/>
          </w:tcPr>
          <w:p w:rsidR="00D24D1A" w:rsidRPr="003051F1" w:rsidRDefault="00D24D1A" w:rsidP="00D24D1A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14.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gambar bangunan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15.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spesifikasi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16.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aktif pada bangunan tinggi, bangunan indu</w:t>
            </w:r>
            <w:r>
              <w:rPr>
                <w:rFonts w:ascii="Arial Narrow" w:hAnsi="Arial Narrow"/>
              </w:rPr>
              <w:t>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17.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pasif pada bangunan tinggi, bangunan industri dan obyek vita</w:t>
            </w:r>
            <w:r>
              <w:rPr>
                <w:rFonts w:ascii="Arial Narrow" w:hAnsi="Arial Narrow"/>
              </w:rPr>
              <w:t>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18.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19.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akses pemadam kebakaran pada bangunan tinggi, bangunan industri dan </w:t>
            </w:r>
            <w:r w:rsidRPr="003051F1">
              <w:rPr>
                <w:rFonts w:ascii="Arial Narrow" w:hAnsi="Arial Narrow"/>
              </w:rPr>
              <w:lastRenderedPageBreak/>
              <w:t>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20.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sarana penyelamatan jiwa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21.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rapat koordinasi dengan pengelola gedung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22.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perijinan pada bangunan tinggi, bangunan industri dan obyek vital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23.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manajemen keselamatan kebakaran gedung (MKKG)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24.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spesifikasi proteksi kebakaran proteksi kebakaran pada bangunan tinggi, bangunan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25.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akses pemadam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sarana penyelamatan jiwa (tangga kebakaran, lampu darurat, penunjuk arah </w:t>
            </w:r>
            <w:proofErr w:type="gramStart"/>
            <w:r w:rsidRPr="003051F1">
              <w:rPr>
                <w:rFonts w:ascii="Arial Narrow" w:hAnsi="Arial Narrow"/>
              </w:rPr>
              <w:t>darurat ,kipas</w:t>
            </w:r>
            <w:proofErr w:type="gramEnd"/>
            <w:r w:rsidRPr="003051F1">
              <w:rPr>
                <w:rFonts w:ascii="Arial Narrow" w:hAnsi="Arial Narrow"/>
              </w:rPr>
              <w:t xml:space="preserve"> penekan asap, lift kebakaran)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27.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hidran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28.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springkler otomatis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AF506F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29</w:t>
            </w:r>
            <w:r w:rsidR="00154003">
              <w:rPr>
                <w:rFonts w:ascii="Arial Narrow" w:hAnsi="Arial Narrow" w:cs="Arial"/>
              </w:rPr>
              <w:t>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deteksi dan alarm kebakaran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154003">
        <w:trPr>
          <w:trHeight w:val="69"/>
        </w:trPr>
        <w:tc>
          <w:tcPr>
            <w:tcW w:w="573" w:type="dxa"/>
            <w:vAlign w:val="center"/>
          </w:tcPr>
          <w:p w:rsidR="00154003" w:rsidRDefault="00154003" w:rsidP="001540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 w:rsidR="00AF506F">
              <w:rPr>
                <w:rFonts w:ascii="Arial Narrow" w:hAnsi="Arial Narrow" w:cs="Arial"/>
              </w:rPr>
              <w:t>0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7506" w:type="dxa"/>
          </w:tcPr>
          <w:p w:rsidR="00154003" w:rsidRPr="003051F1" w:rsidRDefault="00154003" w:rsidP="00154003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pemeriksaan</w:t>
            </w:r>
            <w:r w:rsidRPr="003051F1">
              <w:rPr>
                <w:rFonts w:ascii="Arial Narrow" w:hAnsi="Arial Narrow"/>
              </w:rPr>
              <w:t xml:space="preserve"> Alat Pemadam Api Ringan (APAR)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C2ACF">
        <w:trPr>
          <w:trHeight w:val="69"/>
        </w:trPr>
        <w:tc>
          <w:tcPr>
            <w:tcW w:w="573" w:type="dxa"/>
            <w:vAlign w:val="center"/>
          </w:tcPr>
          <w:p w:rsidR="009C2ACF" w:rsidRDefault="009C2ACF" w:rsidP="009C2AC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31.</w:t>
            </w:r>
          </w:p>
        </w:tc>
        <w:tc>
          <w:tcPr>
            <w:tcW w:w="7506" w:type="dxa"/>
          </w:tcPr>
          <w:p w:rsidR="009C2ACF" w:rsidRPr="003051F1" w:rsidRDefault="009C2ACF" w:rsidP="009C2ACF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sistem proteksi pasif (fire stopping, saf, bukaan, kompartemenisasi dan lain-lain)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C2ACF">
        <w:trPr>
          <w:trHeight w:val="69"/>
        </w:trPr>
        <w:tc>
          <w:tcPr>
            <w:tcW w:w="573" w:type="dxa"/>
            <w:vAlign w:val="center"/>
          </w:tcPr>
          <w:p w:rsidR="009C2ACF" w:rsidRDefault="009C2ACF" w:rsidP="009C2AC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32.</w:t>
            </w:r>
          </w:p>
        </w:tc>
        <w:tc>
          <w:tcPr>
            <w:tcW w:w="7506" w:type="dxa"/>
          </w:tcPr>
          <w:p w:rsidR="009C2ACF" w:rsidRPr="003051F1" w:rsidRDefault="009C2ACF" w:rsidP="009C2ACF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pemberian</w:t>
            </w:r>
            <w:r w:rsidRPr="003051F1">
              <w:rPr>
                <w:rFonts w:ascii="Arial Narrow" w:hAnsi="Arial Narrow"/>
              </w:rPr>
              <w:t xml:space="preserve"> rekomendasi tindak lanjut atas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penyusunan</w:t>
            </w:r>
            <w:r w:rsidRPr="003051F1">
              <w:rPr>
                <w:rFonts w:ascii="Arial Narrow" w:hAnsi="Arial Narrow"/>
              </w:rPr>
              <w:t xml:space="preserve"> berita acara pemeriksaan proteksi kebakaran pada bangunan </w:t>
            </w:r>
            <w:r w:rsidRPr="003051F1">
              <w:rPr>
                <w:rFonts w:ascii="Arial Narrow" w:hAnsi="Arial Narrow"/>
              </w:rPr>
              <w:lastRenderedPageBreak/>
              <w:t>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36.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pemberian</w:t>
            </w:r>
            <w:r w:rsidRPr="003051F1">
              <w:rPr>
                <w:rFonts w:ascii="Arial Narrow" w:hAnsi="Arial Narrow"/>
              </w:rPr>
              <w:t xml:space="preserve"> masukan dan saran kepada pengelola gedung dari hasil pemeriksaan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</w:t>
            </w:r>
            <w:r>
              <w:rPr>
                <w:rFonts w:ascii="Arial Narrow" w:hAnsi="Arial Narrow"/>
              </w:rPr>
              <w:t>ngunan industri dan obyek vital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hasil pemeriksaan dan pengujian proteksi kebakaran pada bangunan tinggi, bangunan industr</w:t>
            </w:r>
            <w:r>
              <w:rPr>
                <w:rFonts w:ascii="Arial Narrow" w:hAnsi="Arial Narrow"/>
              </w:rPr>
              <w:t>i dan obyek vital kepada atasan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invetarisasi jumlah nilai retribusi </w:t>
            </w:r>
            <w:r>
              <w:rPr>
                <w:rFonts w:ascii="Arial Narrow" w:hAnsi="Arial Narrow"/>
              </w:rPr>
              <w:t>hasil pemeriksaan dan pengujian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kerangka acuan kerja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evaluasi p</w:t>
            </w:r>
            <w:r>
              <w:rPr>
                <w:rFonts w:ascii="Arial Narrow" w:hAnsi="Arial Narrow"/>
              </w:rPr>
              <w:t>rogram pendidikan dan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identifkasi calon</w:t>
            </w:r>
            <w:r>
              <w:rPr>
                <w:rFonts w:ascii="Arial Narrow" w:hAnsi="Arial Narrow"/>
              </w:rPr>
              <w:t xml:space="preserve"> peserta pendidikan dan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calon tenaga pengajar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</w:t>
            </w:r>
            <w:r>
              <w:rPr>
                <w:rFonts w:ascii="Arial Narrow" w:hAnsi="Arial Narrow"/>
              </w:rPr>
              <w:t>i waktu dan jadwal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identifikasi sarana dan prasarana pendukun</w:t>
            </w:r>
            <w:r>
              <w:rPr>
                <w:rFonts w:ascii="Arial Narrow" w:hAnsi="Arial Narrow"/>
              </w:rPr>
              <w:t>g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</w:t>
            </w:r>
            <w:r>
              <w:rPr>
                <w:rFonts w:ascii="Arial Narrow" w:hAnsi="Arial Narrow"/>
              </w:rPr>
              <w:t>asi materi pencegahan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 xml:space="preserve">evaluasi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evaluasi materi penyelamatan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evaluasi materi tent</w:t>
            </w:r>
            <w:r>
              <w:rPr>
                <w:rFonts w:ascii="Arial Narrow" w:hAnsi="Arial Narrow"/>
              </w:rPr>
              <w:t>ang bahan berbahaya dan beracun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r w:rsidRPr="003051F1">
              <w:rPr>
                <w:rFonts w:ascii="Arial Narrow" w:hAnsi="Arial Narrow"/>
              </w:rPr>
              <w:t>eva</w:t>
            </w:r>
            <w:r>
              <w:rPr>
                <w:rFonts w:ascii="Arial Narrow" w:hAnsi="Arial Narrow"/>
              </w:rPr>
              <w:t>luasi cara memberikan instruksi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m</w:t>
            </w:r>
            <w:r>
              <w:rPr>
                <w:rFonts w:ascii="Arial Narrow" w:hAnsi="Arial Narrow"/>
              </w:rPr>
              <w:t>etode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menggunakan alat bantu 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Kelancarana menyampaikan materi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studi literatur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literatur sebagai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aplikasi software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i</w:t>
            </w:r>
            <w:r>
              <w:rPr>
                <w:rFonts w:ascii="Arial Narrow" w:hAnsi="Arial Narrow"/>
              </w:rPr>
              <w:t>dentifikasi</w:t>
            </w:r>
            <w:r w:rsidRPr="003051F1">
              <w:rPr>
                <w:rFonts w:ascii="Arial Narrow" w:hAnsi="Arial Narrow"/>
              </w:rPr>
              <w:t xml:space="preserve"> al</w:t>
            </w:r>
            <w:r>
              <w:rPr>
                <w:rFonts w:ascii="Arial Narrow" w:hAnsi="Arial Narrow"/>
              </w:rPr>
              <w:t>at simulasi peraga pembelajaran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Kelancaran </w:t>
            </w:r>
            <w:proofErr w:type="gramStart"/>
            <w:r>
              <w:rPr>
                <w:rFonts w:ascii="Arial Narrow" w:hAnsi="Arial Narrow"/>
              </w:rPr>
              <w:t>pre test</w:t>
            </w:r>
            <w:proofErr w:type="gramEnd"/>
            <w:r>
              <w:rPr>
                <w:rFonts w:ascii="Arial Narrow" w:hAnsi="Arial Narrow"/>
              </w:rPr>
              <w:t xml:space="preserve"> peserta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60.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literatur sebagai bahan 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bahan ajar dengan apli</w:t>
            </w:r>
            <w:r>
              <w:rPr>
                <w:rFonts w:ascii="Arial Narrow" w:hAnsi="Arial Narrow"/>
              </w:rPr>
              <w:t>kasi perangkat lunak (software)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Kelancaran pendataan</w:t>
            </w:r>
            <w:r w:rsidRPr="003051F1">
              <w:rPr>
                <w:rFonts w:ascii="Arial Narrow" w:hAnsi="Arial Narrow"/>
              </w:rPr>
              <w:t xml:space="preserve"> alat simulasi peraga pembelaja</w:t>
            </w:r>
            <w:r>
              <w:rPr>
                <w:rFonts w:ascii="Arial Narrow" w:hAnsi="Arial Narrow"/>
              </w:rPr>
              <w:t>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63.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materi pencegahan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64.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materi penanggulangan kebakaran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65.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 w:rsidRPr="003051F1">
              <w:rPr>
                <w:rFonts w:ascii="Arial Narrow" w:hAnsi="Arial Narrow"/>
              </w:rPr>
              <w:t>Ketepatan memberi petunjuk tentang alat pemadam api ringan (APAR)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66.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>Ketepatan materi Bahan Berbahaya dan Beracun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67.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/>
              </w:rPr>
              <w:t xml:space="preserve">Ketepatan </w:t>
            </w:r>
            <w:r w:rsidRPr="003051F1">
              <w:rPr>
                <w:rFonts w:ascii="Arial Narrow" w:hAnsi="Arial Narrow"/>
              </w:rPr>
              <w:t>materi penunjang lainny</w:t>
            </w:r>
            <w:r>
              <w:rPr>
                <w:rFonts w:ascii="Arial Narrow" w:hAnsi="Arial Narrow"/>
              </w:rPr>
              <w:t>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68.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evaluasi post test peserta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69.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 evaluasi terhadap pengajar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70.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Kelancaran</w:t>
            </w:r>
            <w:r w:rsidRPr="003051F1">
              <w:rPr>
                <w:rFonts w:ascii="Arial Narrow" w:hAnsi="Arial Narrow"/>
              </w:rPr>
              <w:t xml:space="preserve">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71.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hasil isian form evaluasi pengajar dan penyeleng</w:t>
            </w:r>
            <w:r>
              <w:rPr>
                <w:rFonts w:ascii="Arial Narrow" w:hAnsi="Arial Narrow"/>
              </w:rPr>
              <w:t>garaan pendidikan dan pelatihan</w:t>
            </w:r>
          </w:p>
        </w:tc>
      </w:tr>
      <w:tr w:rsidR="009550BC">
        <w:trPr>
          <w:trHeight w:val="69"/>
        </w:trPr>
        <w:tc>
          <w:tcPr>
            <w:tcW w:w="573" w:type="dxa"/>
            <w:vAlign w:val="center"/>
          </w:tcPr>
          <w:p w:rsidR="009550BC" w:rsidRDefault="009550BC" w:rsidP="00955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72.</w:t>
            </w:r>
          </w:p>
        </w:tc>
        <w:tc>
          <w:tcPr>
            <w:tcW w:w="7506" w:type="dxa"/>
          </w:tcPr>
          <w:p w:rsidR="009550BC" w:rsidRPr="003051F1" w:rsidRDefault="009550BC" w:rsidP="009550BC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Ketepatan</w:t>
            </w:r>
            <w:r w:rsidRPr="003051F1">
              <w:rPr>
                <w:rFonts w:ascii="Arial Narrow" w:hAnsi="Arial Narrow"/>
              </w:rPr>
              <w:t xml:space="preserve"> rekapitulasi hasil isian form evaluasi pengajar penyelenggaraan pendidikan dan pelatihan</w:t>
            </w:r>
          </w:p>
        </w:tc>
      </w:tr>
    </w:tbl>
    <w:p w:rsidR="005A6194" w:rsidRDefault="005A6194">
      <w:pPr>
        <w:spacing w:after="0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pStyle w:val="NoSpacing1"/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A6194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URAIAN</w:t>
            </w:r>
          </w:p>
        </w:tc>
      </w:tr>
      <w:tr w:rsidR="005A6194">
        <w:trPr>
          <w:trHeight w:val="69"/>
        </w:trPr>
        <w:tc>
          <w:tcPr>
            <w:tcW w:w="573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7365" w:type="dxa"/>
          </w:tcPr>
          <w:p w:rsidR="005A6194" w:rsidRDefault="00A240F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3051F1">
              <w:rPr>
                <w:rFonts w:ascii="Arial Narrow" w:hAnsi="Arial Narrow"/>
                <w:color w:val="000000" w:themeColor="text1"/>
              </w:rPr>
              <w:t>Meminta bimbingan dan petunjuk dari pimpinan dalam pelaksanaan tugas</w:t>
            </w:r>
          </w:p>
        </w:tc>
      </w:tr>
      <w:tr w:rsidR="00A240FB">
        <w:trPr>
          <w:trHeight w:val="69"/>
        </w:trPr>
        <w:tc>
          <w:tcPr>
            <w:tcW w:w="573" w:type="dxa"/>
            <w:vAlign w:val="center"/>
          </w:tcPr>
          <w:p w:rsidR="00A240FB" w:rsidRDefault="00A240FB" w:rsidP="00A24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7365" w:type="dxa"/>
          </w:tcPr>
          <w:p w:rsidR="00A240FB" w:rsidRPr="003051F1" w:rsidRDefault="00A240FB" w:rsidP="00A240FB">
            <w:pPr>
              <w:rPr>
                <w:rFonts w:ascii="Arial Narrow" w:hAnsi="Arial Narrow"/>
                <w:color w:val="000000" w:themeColor="text1"/>
                <w:lang w:val="id-ID"/>
              </w:rPr>
            </w:pPr>
            <w:r w:rsidRPr="003051F1">
              <w:rPr>
                <w:rFonts w:ascii="Arial Narrow" w:hAnsi="Arial Narrow"/>
                <w:color w:val="000000" w:themeColor="text1"/>
              </w:rPr>
              <w:t>Menggunakan peralatan kerja untuk pelaksanaan tugas</w:t>
            </w:r>
          </w:p>
        </w:tc>
      </w:tr>
      <w:tr w:rsidR="005A6194">
        <w:trPr>
          <w:trHeight w:val="69"/>
        </w:trPr>
        <w:tc>
          <w:tcPr>
            <w:tcW w:w="573" w:type="dxa"/>
            <w:vAlign w:val="center"/>
          </w:tcPr>
          <w:p w:rsidR="005A6194" w:rsidRDefault="005924AE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</w:t>
            </w:r>
            <w:r>
              <w:rPr>
                <w:rFonts w:ascii="Arial Narrow" w:hAnsi="Arial Narrow" w:cs="Arial"/>
                <w:lang w:val="id-ID"/>
              </w:rPr>
              <w:t>.</w:t>
            </w:r>
          </w:p>
        </w:tc>
        <w:tc>
          <w:tcPr>
            <w:tcW w:w="7365" w:type="dxa"/>
          </w:tcPr>
          <w:p w:rsidR="005A6194" w:rsidRDefault="00A240FB" w:rsidP="00A240FB">
            <w:pPr>
              <w:jc w:val="both"/>
              <w:rPr>
                <w:rFonts w:ascii="Arial Narrow" w:hAnsi="Arial Narrow" w:cs="Arial"/>
              </w:rPr>
            </w:pPr>
            <w:r w:rsidRPr="003051F1">
              <w:rPr>
                <w:rFonts w:ascii="Arial Narrow" w:hAnsi="Arial Narrow"/>
                <w:color w:val="000000" w:themeColor="text1"/>
                <w:lang w:val="id-ID"/>
              </w:rPr>
              <w:t>Memberikan bahan dan data untuk diproses</w:t>
            </w:r>
          </w:p>
        </w:tc>
      </w:tr>
      <w:tr w:rsidR="005A6194" w:rsidRPr="00076315">
        <w:trPr>
          <w:trHeight w:val="69"/>
        </w:trPr>
        <w:tc>
          <w:tcPr>
            <w:tcW w:w="573" w:type="dxa"/>
            <w:vAlign w:val="center"/>
          </w:tcPr>
          <w:p w:rsidR="005A6194" w:rsidRPr="00076315" w:rsidRDefault="00A24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76315">
              <w:rPr>
                <w:rFonts w:ascii="Arial Narrow" w:hAnsi="Arial Narrow" w:cs="Arial"/>
              </w:rPr>
              <w:t>4</w:t>
            </w:r>
            <w:r w:rsidR="005924AE" w:rsidRPr="00076315">
              <w:rPr>
                <w:rFonts w:ascii="Arial Narrow" w:hAnsi="Arial Narrow" w:cs="Arial"/>
              </w:rPr>
              <w:t>.</w:t>
            </w:r>
          </w:p>
        </w:tc>
        <w:tc>
          <w:tcPr>
            <w:tcW w:w="7365" w:type="dxa"/>
          </w:tcPr>
          <w:p w:rsidR="005A6194" w:rsidRPr="00076315" w:rsidRDefault="005924AE">
            <w:pPr>
              <w:tabs>
                <w:tab w:val="left" w:pos="601"/>
                <w:tab w:val="left" w:pos="884"/>
              </w:tabs>
              <w:spacing w:after="0" w:line="240" w:lineRule="auto"/>
              <w:ind w:left="-27"/>
              <w:rPr>
                <w:rFonts w:ascii="Arial Narrow" w:hAnsi="Arial Narrow" w:cs="Calibri"/>
                <w:bCs/>
              </w:rPr>
            </w:pPr>
            <w:r w:rsidRPr="00076315">
              <w:rPr>
                <w:rFonts w:ascii="Arial Narrow" w:hAnsi="Arial Narrow" w:cs="Calibri"/>
                <w:lang w:val="id-ID"/>
              </w:rPr>
              <w:t>Memberi saran kepada atasan.</w:t>
            </w:r>
          </w:p>
        </w:tc>
      </w:tr>
    </w:tbl>
    <w:p w:rsidR="005A6194" w:rsidRPr="00076315" w:rsidRDefault="005A6194">
      <w:pPr>
        <w:spacing w:after="0"/>
        <w:rPr>
          <w:rFonts w:ascii="Arial Narrow" w:hAnsi="Arial Narrow"/>
        </w:rPr>
      </w:pPr>
    </w:p>
    <w:p w:rsidR="005A6194" w:rsidRDefault="005A6194">
      <w:pPr>
        <w:spacing w:after="0"/>
        <w:rPr>
          <w:rFonts w:ascii="Arial Narrow" w:hAnsi="Arial Narrow"/>
          <w:sz w:val="12"/>
          <w:szCs w:val="24"/>
        </w:rPr>
      </w:pPr>
    </w:p>
    <w:p w:rsidR="005A6194" w:rsidRDefault="005A6194">
      <w:pPr>
        <w:spacing w:after="0"/>
        <w:rPr>
          <w:rFonts w:ascii="Arial Narrow" w:hAnsi="Arial Narrow"/>
          <w:sz w:val="12"/>
          <w:szCs w:val="24"/>
        </w:rPr>
      </w:pPr>
    </w:p>
    <w:p w:rsidR="005A6194" w:rsidRPr="00EE13A0" w:rsidRDefault="00EE13A0" w:rsidP="00EE13A0">
      <w:pPr>
        <w:rPr>
          <w:rFonts w:ascii="Arial Narrow" w:hAnsi="Arial Narrow"/>
          <w:sz w:val="40"/>
          <w:szCs w:val="24"/>
        </w:rPr>
      </w:pPr>
      <w:r w:rsidRPr="005002B3">
        <w:rPr>
          <w:rFonts w:ascii="Arial Narrow" w:hAnsi="Arial Narrow" w:cs="Arial"/>
          <w:sz w:val="24"/>
          <w:szCs w:val="24"/>
        </w:rPr>
        <w:t>12.</w:t>
      </w:r>
      <w:r>
        <w:rPr>
          <w:rFonts w:ascii="Arial Narrow" w:hAnsi="Arial Narrow" w:cs="Arial"/>
          <w:sz w:val="24"/>
          <w:szCs w:val="24"/>
        </w:rPr>
        <w:tab/>
      </w:r>
      <w:r w:rsidRPr="005002B3">
        <w:rPr>
          <w:rFonts w:ascii="Arial Narrow" w:hAnsi="Arial Narrow" w:cs="Arial"/>
          <w:sz w:val="24"/>
          <w:szCs w:val="24"/>
          <w:lang w:val="it-IT"/>
        </w:rPr>
        <w:t>KORELASI JABATAN</w:t>
      </w:r>
      <w:r>
        <w:rPr>
          <w:rFonts w:ascii="Arial Narrow" w:hAnsi="Arial Narrow" w:cs="Arial"/>
          <w:sz w:val="24"/>
          <w:szCs w:val="24"/>
          <w:lang w:val="it-IT"/>
        </w:rPr>
        <w:tab/>
      </w:r>
      <w:r>
        <w:rPr>
          <w:rFonts w:ascii="Arial Narrow" w:hAnsi="Arial Narrow" w:cs="Arial"/>
          <w:sz w:val="24"/>
          <w:szCs w:val="24"/>
          <w:lang w:val="it-IT"/>
        </w:rPr>
        <w:tab/>
        <w:t>:</w:t>
      </w:r>
    </w:p>
    <w:tbl>
      <w:tblPr>
        <w:tblpPr w:leftFromText="180" w:rightFromText="180" w:vertAnchor="text" w:horzAnchor="margin" w:tblpXSpec="right" w:tblpY="577"/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A619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DALAM HAL</w:t>
            </w:r>
          </w:p>
        </w:tc>
      </w:tr>
      <w:tr w:rsidR="00EE13A0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t-IT"/>
              </w:rPr>
              <w:t>1.</w:t>
            </w:r>
          </w:p>
        </w:tc>
        <w:tc>
          <w:tcPr>
            <w:tcW w:w="2551" w:type="dxa"/>
          </w:tcPr>
          <w:p w:rsidR="00EE13A0" w:rsidRPr="005002B3" w:rsidRDefault="00EE13A0" w:rsidP="00EE13A0">
            <w:pPr>
              <w:rPr>
                <w:rFonts w:ascii="Arial Narrow" w:hAnsi="Arial Narrow"/>
                <w:sz w:val="10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 xml:space="preserve">Kepala </w:t>
            </w:r>
            <w:r>
              <w:rPr>
                <w:rFonts w:ascii="Arial Narrow" w:hAnsi="Arial Narrow"/>
                <w:sz w:val="24"/>
                <w:szCs w:val="24"/>
              </w:rPr>
              <w:t xml:space="preserve">Dinas Pemadam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Kebakaran dan Penyelamatan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Dinas Pemadam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Kebakaran dan Penyelamatan</w:t>
            </w:r>
          </w:p>
        </w:tc>
        <w:tc>
          <w:tcPr>
            <w:tcW w:w="2268" w:type="dxa"/>
          </w:tcPr>
          <w:p w:rsidR="00EE13A0" w:rsidRPr="005002B3" w:rsidRDefault="00EE13A0" w:rsidP="00EE13A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lastRenderedPageBreak/>
              <w:t xml:space="preserve">Pelaporan Dan Pertanggungjawaban </w:t>
            </w:r>
            <w:r w:rsidRPr="005002B3">
              <w:rPr>
                <w:rFonts w:ascii="Arial Narrow" w:hAnsi="Arial Narrow"/>
                <w:sz w:val="24"/>
                <w:szCs w:val="24"/>
              </w:rPr>
              <w:lastRenderedPageBreak/>
              <w:t>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  <w:lang w:val="id-ID"/>
              </w:rPr>
              <w:lastRenderedPageBreak/>
              <w:t>2.</w:t>
            </w:r>
          </w:p>
        </w:tc>
        <w:tc>
          <w:tcPr>
            <w:tcW w:w="2551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 w:cs="Arial"/>
                <w:sz w:val="24"/>
                <w:lang w:val="id-ID"/>
              </w:rPr>
              <w:t>Sekretaris/</w:t>
            </w:r>
            <w:r w:rsidRPr="00076315">
              <w:rPr>
                <w:rFonts w:ascii="Arial Narrow" w:hAnsi="Arial Narrow" w:cs="Arial"/>
                <w:sz w:val="24"/>
              </w:rPr>
              <w:t>Kepala Bidang</w:t>
            </w:r>
          </w:p>
        </w:tc>
        <w:tc>
          <w:tcPr>
            <w:tcW w:w="2552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/>
                <w:sz w:val="24"/>
              </w:rPr>
              <w:t>Dinas Pemadam Kebakaran dan Penyelamatan</w:t>
            </w:r>
          </w:p>
        </w:tc>
        <w:tc>
          <w:tcPr>
            <w:tcW w:w="2268" w:type="dxa"/>
          </w:tcPr>
          <w:p w:rsidR="00EE13A0" w:rsidRPr="00076315" w:rsidRDefault="00EE13A0" w:rsidP="00EE13A0">
            <w:pPr>
              <w:spacing w:after="0" w:line="240" w:lineRule="auto"/>
              <w:rPr>
                <w:rFonts w:ascii="Arial Narrow" w:hAnsi="Arial Narrow" w:cs="Arial"/>
                <w:sz w:val="24"/>
                <w:u w:val="single"/>
                <w:lang w:val="id-ID"/>
              </w:rPr>
            </w:pPr>
            <w:r w:rsidRPr="00076315">
              <w:rPr>
                <w:rFonts w:ascii="Arial Narrow" w:hAnsi="Arial Narrow" w:cs="Arial"/>
                <w:sz w:val="24"/>
              </w:rPr>
              <w:t>Memberi penugasan</w:t>
            </w:r>
          </w:p>
        </w:tc>
      </w:tr>
      <w:tr w:rsidR="00EE13A0" w:rsidTr="00955808">
        <w:trPr>
          <w:trHeight w:val="538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Pejabat Fungsional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  <w:tr w:rsidR="00EE13A0" w:rsidTr="00955808">
        <w:trPr>
          <w:trHeight w:val="432"/>
        </w:trPr>
        <w:tc>
          <w:tcPr>
            <w:tcW w:w="567" w:type="dxa"/>
            <w:vAlign w:val="center"/>
          </w:tcPr>
          <w:p w:rsidR="00EE13A0" w:rsidRDefault="00EE13A0" w:rsidP="00EE13A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</w:t>
            </w:r>
          </w:p>
        </w:tc>
        <w:tc>
          <w:tcPr>
            <w:tcW w:w="2551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Pejabat Fungsional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EE13A0" w:rsidRPr="005002B3" w:rsidRDefault="00EE13A0" w:rsidP="00EE13A0">
            <w:pPr>
              <w:rPr>
                <w:rFonts w:ascii="Arial Narrow" w:hAnsi="Arial Narrow"/>
                <w:sz w:val="6"/>
                <w:szCs w:val="24"/>
              </w:rPr>
            </w:pPr>
          </w:p>
          <w:p w:rsidR="00EE13A0" w:rsidRPr="005002B3" w:rsidRDefault="00EE13A0" w:rsidP="00EE13A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Dinas Pemadam Kebakaran dan Penyelamatan</w:t>
            </w:r>
          </w:p>
        </w:tc>
        <w:tc>
          <w:tcPr>
            <w:tcW w:w="2268" w:type="dxa"/>
            <w:vAlign w:val="center"/>
          </w:tcPr>
          <w:p w:rsidR="00EE13A0" w:rsidRPr="005002B3" w:rsidRDefault="00EE13A0" w:rsidP="00EE13A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</w:tbl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A6194">
        <w:tc>
          <w:tcPr>
            <w:tcW w:w="588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A6194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FAKTOR</w:t>
            </w:r>
          </w:p>
        </w:tc>
      </w:tr>
      <w:tr w:rsidR="005A6194">
        <w:trPr>
          <w:trHeight w:val="553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Lokasi kerja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Luas Ruangan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"/>
          <w:szCs w:val="24"/>
        </w:rPr>
      </w:pPr>
    </w:p>
    <w:p w:rsidR="005A6194" w:rsidRDefault="005A6194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A6194">
        <w:tc>
          <w:tcPr>
            <w:tcW w:w="588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A6194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lang w:val="it-IT"/>
              </w:rPr>
            </w:pPr>
            <w:r>
              <w:rPr>
                <w:rFonts w:ascii="Arial Narrow" w:hAnsi="Arial Narrow" w:cs="Arial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PENYEBAB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Stress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lang w:val="id-ID"/>
              </w:rPr>
            </w:pPr>
            <w:r>
              <w:rPr>
                <w:rFonts w:ascii="Arial Narrow" w:hAnsi="Arial Narrow" w:cs="Arial"/>
              </w:rPr>
              <w:t>Beban tugas dan tanggung jawab yang tinggi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 Rabun</w:t>
            </w:r>
          </w:p>
        </w:tc>
        <w:tc>
          <w:tcPr>
            <w:tcW w:w="4394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 Radiasi layar computer</w:t>
            </w:r>
          </w:p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 xml:space="preserve">2. </w:t>
            </w:r>
            <w:r>
              <w:rPr>
                <w:rFonts w:ascii="Arial Narrow" w:hAnsi="Arial Narrow" w:cs="Arial"/>
                <w:lang w:val="id-ID"/>
              </w:rPr>
              <w:t>T</w:t>
            </w:r>
            <w:r>
              <w:rPr>
                <w:rFonts w:ascii="Arial Narrow" w:hAnsi="Arial Narrow" w:cs="Arial"/>
              </w:rPr>
              <w:t>erkena gas air mata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3.</w:t>
            </w:r>
          </w:p>
        </w:tc>
        <w:tc>
          <w:tcPr>
            <w:tcW w:w="3118" w:type="dxa"/>
            <w:vAlign w:val="center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Hati dan Lambung (Maag} hepatitis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1365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Banyak duduk kurang Minum air putih</w:t>
            </w:r>
          </w:p>
        </w:tc>
      </w:tr>
      <w:tr w:rsidR="005A6194">
        <w:trPr>
          <w:trHeight w:val="389"/>
        </w:trPr>
        <w:tc>
          <w:tcPr>
            <w:tcW w:w="567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</w:t>
            </w:r>
          </w:p>
        </w:tc>
        <w:tc>
          <w:tcPr>
            <w:tcW w:w="3118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Ginjal </w:t>
            </w:r>
          </w:p>
        </w:tc>
        <w:tc>
          <w:tcPr>
            <w:tcW w:w="4394" w:type="dxa"/>
          </w:tcPr>
          <w:p w:rsidR="005A6194" w:rsidRDefault="005924AE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Minum tidak teratur (terkadang kehausan)</w:t>
            </w:r>
          </w:p>
        </w:tc>
      </w:tr>
    </w:tbl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p w:rsidR="005A6194" w:rsidRDefault="005A6194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90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425"/>
        <w:gridCol w:w="567"/>
        <w:gridCol w:w="284"/>
        <w:gridCol w:w="1133"/>
        <w:gridCol w:w="284"/>
        <w:gridCol w:w="4819"/>
        <w:gridCol w:w="236"/>
        <w:gridCol w:w="49"/>
        <w:gridCol w:w="281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2835" w:type="dxa"/>
            <w:gridSpan w:val="6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Mampu </w:t>
            </w:r>
            <w:r>
              <w:rPr>
                <w:rFonts w:ascii="Arial Narrow" w:hAnsi="Arial Narrow" w:cs="Calibri"/>
                <w:sz w:val="24"/>
                <w:szCs w:val="24"/>
              </w:rPr>
              <w:t>mengoordinasikan, merumuskan dan melaksanakan kebijakan teknis ketenteraman dan ketertiban umum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Mampu memberikan pelayanan sesuai dengan prosedur yang telah di tetapkan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berkomunikasi efektif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A6194" w:rsidRDefault="005924AE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Kemampuan Bela Negara</w:t>
            </w:r>
          </w:p>
          <w:p w:rsidR="005A6194" w:rsidRDefault="005A6194">
            <w:pPr>
              <w:pStyle w:val="ListParagraph1"/>
              <w:spacing w:after="0" w:line="240" w:lineRule="auto"/>
              <w:ind w:left="179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2409" w:type="dxa"/>
            <w:gridSpan w:val="4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pStyle w:val="ListParagraph1"/>
              <w:spacing w:after="0" w:line="240" w:lineRule="auto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284" w:type="dxa"/>
          </w:tcPr>
          <w:p w:rsidR="005A6194" w:rsidRDefault="005924AE">
            <w:pPr>
              <w:spacing w:after="12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Bakat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6802" w:type="dxa"/>
            <w:gridSpan w:val="6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n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12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5A6194">
        <w:trPr>
          <w:trHeight w:val="1126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</w:t>
            </w:r>
            <w:r>
              <w:rPr>
                <w:rFonts w:ascii="Arial Narrow" w:hAnsi="Arial Narrow" w:cs="Arial"/>
                <w:sz w:val="24"/>
                <w:szCs w:val="24"/>
              </w:rPr>
              <w:t>i.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tabs>
                <w:tab w:val="left" w:pos="762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567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802" w:type="dxa"/>
            <w:gridSpan w:val="6"/>
          </w:tcPr>
          <w:p w:rsidR="005A6194" w:rsidRDefault="005924AE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Kemampuan menyesuaikan diri dalam kegiatan-kegiatan yang berulang, atau secara terus menerus melakukan kegiatan yang sama, sesuai dengan perangkat prosedur, urutan atau kecepatan yang tertentu</w:t>
            </w:r>
          </w:p>
          <w:p w:rsidR="005A6194" w:rsidRDefault="005A6194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A6194" w:rsidRDefault="005A6194">
            <w:pPr>
              <w:spacing w:after="0" w:line="240" w:lineRule="auto"/>
              <w:ind w:right="3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A6194">
        <w:trPr>
          <w:trHeight w:val="310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24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rPr>
          <w:gridAfter w:val="1"/>
          <w:wAfter w:w="281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ind w:right="-5353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b    :  Investigatif, aktifitas yang memerlukan yang memerlukan penyelidikan </w:t>
            </w:r>
          </w:p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obser-asional,   simbolik dan sistematik terhadap  fenomena dan</w:t>
            </w:r>
          </w:p>
          <w:p w:rsidR="005A6194" w:rsidRDefault="005924AE">
            <w:pPr>
              <w:spacing w:after="0" w:line="240" w:lineRule="auto"/>
              <w:ind w:right="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kegiatan ilmiah</w:t>
            </w:r>
          </w:p>
        </w:tc>
        <w:tc>
          <w:tcPr>
            <w:tcW w:w="285" w:type="dxa"/>
            <w:gridSpan w:val="2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rPr>
          <w:gridAfter w:val="1"/>
          <w:wAfter w:w="281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ind w:right="-533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2.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tabs>
                <w:tab w:val="left" w:pos="459"/>
              </w:tabs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d    :  Sosial, Aktivitas yang bersifat sosial atau memerlukan keterampilan</w:t>
            </w:r>
          </w:p>
          <w:p w:rsidR="005A6194" w:rsidRDefault="005924AE">
            <w:pPr>
              <w:tabs>
                <w:tab w:val="left" w:pos="459"/>
              </w:tabs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berkomunikasi  dengan orang lain </w:t>
            </w:r>
          </w:p>
        </w:tc>
        <w:tc>
          <w:tcPr>
            <w:tcW w:w="285" w:type="dxa"/>
            <w:gridSpan w:val="2"/>
          </w:tcPr>
          <w:p w:rsidR="005A6194" w:rsidRDefault="005A6194">
            <w:pPr>
              <w:spacing w:after="0" w:line="240" w:lineRule="auto"/>
              <w:ind w:right="175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rPr>
          <w:gridAfter w:val="2"/>
          <w:wAfter w:w="330" w:type="dxa"/>
        </w:trPr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>3.</w:t>
            </w:r>
          </w:p>
        </w:tc>
        <w:tc>
          <w:tcPr>
            <w:tcW w:w="7087" w:type="dxa"/>
            <w:gridSpan w:val="5"/>
          </w:tcPr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e    : Kewirausahaan, Aktivitas yang melibatkan kegiatan pengelolaan/</w:t>
            </w:r>
          </w:p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 manajerial untuk pencapaian   tujuan organisasi Kegiatan yang rutin,</w:t>
            </w:r>
          </w:p>
          <w:p w:rsidR="005A6194" w:rsidRDefault="005924AE">
            <w:pPr>
              <w:spacing w:after="0" w:line="240" w:lineRule="auto"/>
              <w:ind w:left="-108"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  <w:r>
              <w:rPr>
                <w:rFonts w:ascii="Arial Narrow" w:hAnsi="Arial Narrow" w:cs="Arial"/>
                <w:sz w:val="24"/>
                <w:szCs w:val="24"/>
                <w:lang w:val="zh-CN"/>
              </w:rPr>
              <w:t xml:space="preserve">          konkrit, dan teratur</w:t>
            </w:r>
          </w:p>
        </w:tc>
        <w:tc>
          <w:tcPr>
            <w:tcW w:w="236" w:type="dxa"/>
          </w:tcPr>
          <w:p w:rsidR="005A6194" w:rsidRDefault="005A6194">
            <w:pPr>
              <w:spacing w:after="0" w:line="240" w:lineRule="auto"/>
              <w:ind w:right="33"/>
              <w:jc w:val="both"/>
              <w:rPr>
                <w:rFonts w:ascii="Arial Narrow" w:hAnsi="Arial Narrow" w:cs="Arial"/>
                <w:sz w:val="24"/>
                <w:szCs w:val="24"/>
                <w:lang w:val="zh-CN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A6194" w:rsidRDefault="005A6194">
            <w:pPr>
              <w:tabs>
                <w:tab w:val="left" w:pos="762"/>
              </w:tabs>
              <w:spacing w:after="0" w:line="240" w:lineRule="auto"/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7086" w:type="dxa"/>
            <w:gridSpan w:val="7"/>
          </w:tcPr>
          <w:p w:rsidR="005A6194" w:rsidRDefault="005A6194">
            <w:pPr>
              <w:tabs>
                <w:tab w:val="left" w:pos="762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653" w:type="dxa"/>
            <w:gridSpan w:val="8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>
              <w:rPr>
                <w:rFonts w:ascii="Arial Narrow" w:hAnsi="Arial Narrow" w:cs="Arial"/>
                <w:sz w:val="24"/>
                <w:szCs w:val="24"/>
              </w:rPr>
              <w:t>i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4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284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85" w:type="dxa"/>
            <w:gridSpan w:val="4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4" w:type="dxa"/>
            <w:gridSpan w:val="3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409" w:type="dxa"/>
            <w:gridSpan w:val="4"/>
          </w:tcPr>
          <w:p w:rsidR="005A6194" w:rsidRDefault="005924AE">
            <w:pPr>
              <w:spacing w:after="12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284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385" w:type="dxa"/>
            <w:gridSpan w:val="4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>
              <w:rPr>
                <w:rFonts w:ascii="Arial Narrow" w:hAnsi="Arial Narrow" w:cs="Arial"/>
                <w:sz w:val="24"/>
                <w:szCs w:val="24"/>
              </w:rPr>
              <w:t>3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yusun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0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</w:t>
            </w:r>
            <w:r>
              <w:rPr>
                <w:rFonts w:ascii="Arial Narrow" w:hAnsi="Arial Narrow" w:cs="Arial"/>
                <w:sz w:val="24"/>
                <w:szCs w:val="24"/>
              </w:rPr>
              <w:t>asehati</w:t>
            </w: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653" w:type="dxa"/>
            <w:gridSpan w:val="8"/>
          </w:tcPr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5A6194" w:rsidRDefault="005924AE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 xml:space="preserve">1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Mengkoordinasikan</w:t>
            </w:r>
          </w:p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5A6194" w:rsidRDefault="005A6194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653" w:type="dxa"/>
            <w:gridSpan w:val="8"/>
          </w:tcPr>
          <w:p w:rsidR="005A6194" w:rsidRDefault="005A6194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88" w:type="dxa"/>
            <w:gridSpan w:val="2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483" w:type="dxa"/>
            <w:gridSpan w:val="10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A6194">
        <w:tc>
          <w:tcPr>
            <w:tcW w:w="588" w:type="dxa"/>
            <w:gridSpan w:val="2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483" w:type="dxa"/>
            <w:gridSpan w:val="10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5A6194" w:rsidRDefault="005A6194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5A6194" w:rsidRDefault="005A6194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A6194">
        <w:tc>
          <w:tcPr>
            <w:tcW w:w="567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5A6194" w:rsidRDefault="005924AE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A6194">
        <w:tc>
          <w:tcPr>
            <w:tcW w:w="567" w:type="dxa"/>
          </w:tcPr>
          <w:p w:rsidR="005A6194" w:rsidRDefault="005A6194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5A6194" w:rsidRDefault="005924AE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11 (Sebelas)</w:t>
            </w:r>
          </w:p>
        </w:tc>
      </w:tr>
    </w:tbl>
    <w:p w:rsidR="005A6194" w:rsidRDefault="005924A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>
        <w:rPr>
          <w:rFonts w:ascii="Arial Narrow" w:hAnsi="Arial Narrow" w:cs="Arial"/>
          <w:sz w:val="24"/>
          <w:szCs w:val="24"/>
          <w:lang w:val="sv-SE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</w:r>
      <w:r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5A619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4D8" w:rsidRDefault="00E664D8">
      <w:pPr>
        <w:spacing w:line="240" w:lineRule="auto"/>
      </w:pPr>
      <w:r>
        <w:separator/>
      </w:r>
    </w:p>
  </w:endnote>
  <w:endnote w:type="continuationSeparator" w:id="0">
    <w:p w:rsidR="00E664D8" w:rsidRDefault="00E66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955808" w:rsidRDefault="00955808">
        <w:pPr>
          <w:pStyle w:val="Footer"/>
          <w:jc w:val="center"/>
          <w:rPr>
            <w:color w:val="FFFFFF" w:themeColor="background1"/>
          </w:rPr>
        </w:pPr>
      </w:p>
      <w:p w:rsidR="00955808" w:rsidRDefault="00E664D8">
        <w:pPr>
          <w:pStyle w:val="Footer"/>
          <w:jc w:val="center"/>
        </w:pPr>
      </w:p>
    </w:sdtContent>
  </w:sdt>
  <w:p w:rsidR="00955808" w:rsidRDefault="00955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4D8" w:rsidRDefault="00E664D8">
      <w:pPr>
        <w:spacing w:after="0"/>
      </w:pPr>
      <w:r>
        <w:separator/>
      </w:r>
    </w:p>
  </w:footnote>
  <w:footnote w:type="continuationSeparator" w:id="0">
    <w:p w:rsidR="00E664D8" w:rsidRDefault="00E664D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55808">
      <w:tc>
        <w:tcPr>
          <w:tcW w:w="7861" w:type="dxa"/>
          <w:tcBorders>
            <w:top w:val="single" w:sz="4" w:space="0" w:color="000000" w:themeColor="text1"/>
          </w:tcBorders>
        </w:tcPr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55808" w:rsidRDefault="0095580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55808" w:rsidRDefault="00955808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5808" w:rsidRDefault="00955808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55808">
      <w:tc>
        <w:tcPr>
          <w:tcW w:w="7861" w:type="dxa"/>
          <w:tcBorders>
            <w:top w:val="single" w:sz="4" w:space="0" w:color="000000" w:themeColor="text1"/>
          </w:tcBorders>
        </w:tcPr>
        <w:p w:rsidR="00955808" w:rsidRDefault="00955808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 KABUPATEN LUWU TIMUR</w:t>
          </w:r>
        </w:p>
        <w:p w:rsidR="00955808" w:rsidRDefault="00955808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55808" w:rsidRDefault="00955808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55808" w:rsidRDefault="009558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22931"/>
    <w:multiLevelType w:val="multilevel"/>
    <w:tmpl w:val="1E222931"/>
    <w:lvl w:ilvl="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F4707"/>
    <w:multiLevelType w:val="multilevel"/>
    <w:tmpl w:val="368F470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1A1"/>
    <w:rsid w:val="00000C4A"/>
    <w:rsid w:val="0000109B"/>
    <w:rsid w:val="00007D1B"/>
    <w:rsid w:val="000146A7"/>
    <w:rsid w:val="000157AF"/>
    <w:rsid w:val="000169AB"/>
    <w:rsid w:val="00016C6F"/>
    <w:rsid w:val="000178A4"/>
    <w:rsid w:val="00021633"/>
    <w:rsid w:val="000217EF"/>
    <w:rsid w:val="0002287B"/>
    <w:rsid w:val="00022BF6"/>
    <w:rsid w:val="00023E2A"/>
    <w:rsid w:val="00032B17"/>
    <w:rsid w:val="000338AE"/>
    <w:rsid w:val="00034A3C"/>
    <w:rsid w:val="000434DB"/>
    <w:rsid w:val="00043A3A"/>
    <w:rsid w:val="000464D9"/>
    <w:rsid w:val="0005299B"/>
    <w:rsid w:val="000538E0"/>
    <w:rsid w:val="0006114A"/>
    <w:rsid w:val="00062768"/>
    <w:rsid w:val="000700CA"/>
    <w:rsid w:val="00072A5E"/>
    <w:rsid w:val="00076315"/>
    <w:rsid w:val="0008258E"/>
    <w:rsid w:val="0008442A"/>
    <w:rsid w:val="00084E5D"/>
    <w:rsid w:val="00086C63"/>
    <w:rsid w:val="00086CA5"/>
    <w:rsid w:val="0009169B"/>
    <w:rsid w:val="00096B6D"/>
    <w:rsid w:val="000A3271"/>
    <w:rsid w:val="000A411F"/>
    <w:rsid w:val="000B3DEB"/>
    <w:rsid w:val="000B7717"/>
    <w:rsid w:val="000C3206"/>
    <w:rsid w:val="000C4F9C"/>
    <w:rsid w:val="000D2F2C"/>
    <w:rsid w:val="000D30C6"/>
    <w:rsid w:val="000E2E56"/>
    <w:rsid w:val="000E56E5"/>
    <w:rsid w:val="000E5E2B"/>
    <w:rsid w:val="000E6731"/>
    <w:rsid w:val="000F2F30"/>
    <w:rsid w:val="000F45DC"/>
    <w:rsid w:val="000F6FBE"/>
    <w:rsid w:val="00110647"/>
    <w:rsid w:val="00111024"/>
    <w:rsid w:val="001154B1"/>
    <w:rsid w:val="00121CD9"/>
    <w:rsid w:val="00127ABE"/>
    <w:rsid w:val="00127FF1"/>
    <w:rsid w:val="00135DF9"/>
    <w:rsid w:val="00145AA3"/>
    <w:rsid w:val="00154003"/>
    <w:rsid w:val="001576EE"/>
    <w:rsid w:val="0016109B"/>
    <w:rsid w:val="00166933"/>
    <w:rsid w:val="00175ADF"/>
    <w:rsid w:val="001812A6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3479"/>
    <w:rsid w:val="001D398C"/>
    <w:rsid w:val="001D6D01"/>
    <w:rsid w:val="001E0A87"/>
    <w:rsid w:val="001E1662"/>
    <w:rsid w:val="001E5339"/>
    <w:rsid w:val="001E7362"/>
    <w:rsid w:val="001E7453"/>
    <w:rsid w:val="001F2004"/>
    <w:rsid w:val="001F491D"/>
    <w:rsid w:val="001F6745"/>
    <w:rsid w:val="00202A91"/>
    <w:rsid w:val="002046B9"/>
    <w:rsid w:val="00206E27"/>
    <w:rsid w:val="002119E9"/>
    <w:rsid w:val="0021586C"/>
    <w:rsid w:val="0022208F"/>
    <w:rsid w:val="00222653"/>
    <w:rsid w:val="0022468C"/>
    <w:rsid w:val="002306EE"/>
    <w:rsid w:val="00230ACB"/>
    <w:rsid w:val="00230BEF"/>
    <w:rsid w:val="002314DC"/>
    <w:rsid w:val="00233B2A"/>
    <w:rsid w:val="00236DC2"/>
    <w:rsid w:val="002501C0"/>
    <w:rsid w:val="00250B87"/>
    <w:rsid w:val="00252133"/>
    <w:rsid w:val="00252777"/>
    <w:rsid w:val="00252B1B"/>
    <w:rsid w:val="00255518"/>
    <w:rsid w:val="00257808"/>
    <w:rsid w:val="00263BC8"/>
    <w:rsid w:val="002833C4"/>
    <w:rsid w:val="00286E28"/>
    <w:rsid w:val="00293285"/>
    <w:rsid w:val="002A108E"/>
    <w:rsid w:val="002A18E6"/>
    <w:rsid w:val="002A6098"/>
    <w:rsid w:val="002A6B0C"/>
    <w:rsid w:val="002B094D"/>
    <w:rsid w:val="002B1141"/>
    <w:rsid w:val="002D1EFD"/>
    <w:rsid w:val="002D3AAD"/>
    <w:rsid w:val="002E1803"/>
    <w:rsid w:val="002E2902"/>
    <w:rsid w:val="002E2C7E"/>
    <w:rsid w:val="002E3D37"/>
    <w:rsid w:val="00306E0E"/>
    <w:rsid w:val="003134A3"/>
    <w:rsid w:val="00313631"/>
    <w:rsid w:val="00313FB2"/>
    <w:rsid w:val="00317FA9"/>
    <w:rsid w:val="00321781"/>
    <w:rsid w:val="00322CE1"/>
    <w:rsid w:val="00323A06"/>
    <w:rsid w:val="00324621"/>
    <w:rsid w:val="00324BB2"/>
    <w:rsid w:val="00327345"/>
    <w:rsid w:val="0032785A"/>
    <w:rsid w:val="00336B37"/>
    <w:rsid w:val="003420E5"/>
    <w:rsid w:val="0034235A"/>
    <w:rsid w:val="003502A0"/>
    <w:rsid w:val="0036238C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08E2"/>
    <w:rsid w:val="003B6BC8"/>
    <w:rsid w:val="003C0E14"/>
    <w:rsid w:val="003C5DCB"/>
    <w:rsid w:val="003D4402"/>
    <w:rsid w:val="003D5DDD"/>
    <w:rsid w:val="003E099E"/>
    <w:rsid w:val="003F0124"/>
    <w:rsid w:val="003F6050"/>
    <w:rsid w:val="003F69B2"/>
    <w:rsid w:val="003F707C"/>
    <w:rsid w:val="003F7909"/>
    <w:rsid w:val="0040038C"/>
    <w:rsid w:val="004010A6"/>
    <w:rsid w:val="004034BF"/>
    <w:rsid w:val="00404B95"/>
    <w:rsid w:val="004112B8"/>
    <w:rsid w:val="0043481E"/>
    <w:rsid w:val="00442D11"/>
    <w:rsid w:val="004473C5"/>
    <w:rsid w:val="004512D4"/>
    <w:rsid w:val="00453C32"/>
    <w:rsid w:val="00462212"/>
    <w:rsid w:val="0046289B"/>
    <w:rsid w:val="00472D4B"/>
    <w:rsid w:val="004745C1"/>
    <w:rsid w:val="00480E10"/>
    <w:rsid w:val="00487E96"/>
    <w:rsid w:val="004919C3"/>
    <w:rsid w:val="00493174"/>
    <w:rsid w:val="004964EC"/>
    <w:rsid w:val="00497D0F"/>
    <w:rsid w:val="004A2F28"/>
    <w:rsid w:val="004A3232"/>
    <w:rsid w:val="004A3C8D"/>
    <w:rsid w:val="004A580E"/>
    <w:rsid w:val="004B38F6"/>
    <w:rsid w:val="004B61BC"/>
    <w:rsid w:val="004B7BF3"/>
    <w:rsid w:val="004C1237"/>
    <w:rsid w:val="004C7238"/>
    <w:rsid w:val="004C7C7B"/>
    <w:rsid w:val="004D38E9"/>
    <w:rsid w:val="004D41DE"/>
    <w:rsid w:val="004E3AA8"/>
    <w:rsid w:val="004E4041"/>
    <w:rsid w:val="004F2C53"/>
    <w:rsid w:val="004F3400"/>
    <w:rsid w:val="00506F08"/>
    <w:rsid w:val="00507E3E"/>
    <w:rsid w:val="005232CC"/>
    <w:rsid w:val="00526055"/>
    <w:rsid w:val="00530339"/>
    <w:rsid w:val="0053097D"/>
    <w:rsid w:val="00531E4A"/>
    <w:rsid w:val="005327A9"/>
    <w:rsid w:val="00541BC1"/>
    <w:rsid w:val="00542ECE"/>
    <w:rsid w:val="005446B0"/>
    <w:rsid w:val="0054610D"/>
    <w:rsid w:val="0055050D"/>
    <w:rsid w:val="0055233A"/>
    <w:rsid w:val="00553869"/>
    <w:rsid w:val="0055405B"/>
    <w:rsid w:val="00560443"/>
    <w:rsid w:val="005627B9"/>
    <w:rsid w:val="00567DD1"/>
    <w:rsid w:val="005702C4"/>
    <w:rsid w:val="0058103A"/>
    <w:rsid w:val="0058714F"/>
    <w:rsid w:val="00587955"/>
    <w:rsid w:val="005924AE"/>
    <w:rsid w:val="005A24FB"/>
    <w:rsid w:val="005A6194"/>
    <w:rsid w:val="005A61AB"/>
    <w:rsid w:val="005B1B8F"/>
    <w:rsid w:val="005B1C42"/>
    <w:rsid w:val="005B22AF"/>
    <w:rsid w:val="005B4680"/>
    <w:rsid w:val="005C0711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174"/>
    <w:rsid w:val="00602837"/>
    <w:rsid w:val="00603799"/>
    <w:rsid w:val="00604208"/>
    <w:rsid w:val="00604BF7"/>
    <w:rsid w:val="006067DA"/>
    <w:rsid w:val="00613F57"/>
    <w:rsid w:val="00616310"/>
    <w:rsid w:val="00621AD4"/>
    <w:rsid w:val="00625FFA"/>
    <w:rsid w:val="00633946"/>
    <w:rsid w:val="00633FEC"/>
    <w:rsid w:val="00635167"/>
    <w:rsid w:val="00640877"/>
    <w:rsid w:val="00641784"/>
    <w:rsid w:val="0064644E"/>
    <w:rsid w:val="00646D0F"/>
    <w:rsid w:val="00650524"/>
    <w:rsid w:val="00651662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2542"/>
    <w:rsid w:val="00690AEE"/>
    <w:rsid w:val="006A28C8"/>
    <w:rsid w:val="006A315E"/>
    <w:rsid w:val="006A5264"/>
    <w:rsid w:val="006B0722"/>
    <w:rsid w:val="006B635F"/>
    <w:rsid w:val="006C382B"/>
    <w:rsid w:val="006C45A9"/>
    <w:rsid w:val="006C547F"/>
    <w:rsid w:val="006C7E45"/>
    <w:rsid w:val="006D4AC7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1F52"/>
    <w:rsid w:val="00705FF4"/>
    <w:rsid w:val="0071016B"/>
    <w:rsid w:val="00712522"/>
    <w:rsid w:val="007126F6"/>
    <w:rsid w:val="00715FC3"/>
    <w:rsid w:val="007202A3"/>
    <w:rsid w:val="00720590"/>
    <w:rsid w:val="0072673F"/>
    <w:rsid w:val="007322A0"/>
    <w:rsid w:val="007329BC"/>
    <w:rsid w:val="0073317C"/>
    <w:rsid w:val="00733613"/>
    <w:rsid w:val="0073391C"/>
    <w:rsid w:val="00734F64"/>
    <w:rsid w:val="00735585"/>
    <w:rsid w:val="007355EF"/>
    <w:rsid w:val="0074576C"/>
    <w:rsid w:val="00753E0D"/>
    <w:rsid w:val="00766B6C"/>
    <w:rsid w:val="00771CCD"/>
    <w:rsid w:val="007753C1"/>
    <w:rsid w:val="00775C7B"/>
    <w:rsid w:val="00777461"/>
    <w:rsid w:val="0079167A"/>
    <w:rsid w:val="00791BC1"/>
    <w:rsid w:val="00794A95"/>
    <w:rsid w:val="007A0725"/>
    <w:rsid w:val="007A0D26"/>
    <w:rsid w:val="007A10C4"/>
    <w:rsid w:val="007A30D2"/>
    <w:rsid w:val="007A7189"/>
    <w:rsid w:val="007B2552"/>
    <w:rsid w:val="007B2F78"/>
    <w:rsid w:val="007B31D3"/>
    <w:rsid w:val="007C3220"/>
    <w:rsid w:val="007C7FA7"/>
    <w:rsid w:val="007D0731"/>
    <w:rsid w:val="007D0A55"/>
    <w:rsid w:val="007D16DE"/>
    <w:rsid w:val="007D48F6"/>
    <w:rsid w:val="007D5C37"/>
    <w:rsid w:val="007D71BE"/>
    <w:rsid w:val="007D73AF"/>
    <w:rsid w:val="007D7E9A"/>
    <w:rsid w:val="007E2C8B"/>
    <w:rsid w:val="007E341C"/>
    <w:rsid w:val="007E3D86"/>
    <w:rsid w:val="007E4856"/>
    <w:rsid w:val="007F008C"/>
    <w:rsid w:val="007F1CCA"/>
    <w:rsid w:val="007F5B6F"/>
    <w:rsid w:val="0080021D"/>
    <w:rsid w:val="008009B2"/>
    <w:rsid w:val="00803067"/>
    <w:rsid w:val="00804414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5FD3"/>
    <w:rsid w:val="008267C1"/>
    <w:rsid w:val="0084107A"/>
    <w:rsid w:val="00844C2B"/>
    <w:rsid w:val="0085040C"/>
    <w:rsid w:val="00854168"/>
    <w:rsid w:val="00855BA7"/>
    <w:rsid w:val="00866734"/>
    <w:rsid w:val="00870B7C"/>
    <w:rsid w:val="00874C44"/>
    <w:rsid w:val="00877AF2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C242E"/>
    <w:rsid w:val="008C341E"/>
    <w:rsid w:val="008C5A28"/>
    <w:rsid w:val="008D24E0"/>
    <w:rsid w:val="008E13AF"/>
    <w:rsid w:val="008E3754"/>
    <w:rsid w:val="008E658C"/>
    <w:rsid w:val="008F2B2A"/>
    <w:rsid w:val="008F4251"/>
    <w:rsid w:val="008F7F42"/>
    <w:rsid w:val="00900F3B"/>
    <w:rsid w:val="009122A0"/>
    <w:rsid w:val="00912611"/>
    <w:rsid w:val="0091328A"/>
    <w:rsid w:val="00915A45"/>
    <w:rsid w:val="009169F6"/>
    <w:rsid w:val="00917B81"/>
    <w:rsid w:val="00922BEE"/>
    <w:rsid w:val="00922D05"/>
    <w:rsid w:val="00923C08"/>
    <w:rsid w:val="00943A8D"/>
    <w:rsid w:val="0094639B"/>
    <w:rsid w:val="0095112C"/>
    <w:rsid w:val="009550BC"/>
    <w:rsid w:val="00955808"/>
    <w:rsid w:val="009612AA"/>
    <w:rsid w:val="00965EEA"/>
    <w:rsid w:val="0097243D"/>
    <w:rsid w:val="009747F4"/>
    <w:rsid w:val="00974B13"/>
    <w:rsid w:val="00974B6A"/>
    <w:rsid w:val="00987839"/>
    <w:rsid w:val="00996DB5"/>
    <w:rsid w:val="009A4123"/>
    <w:rsid w:val="009A7BA7"/>
    <w:rsid w:val="009B116C"/>
    <w:rsid w:val="009B2248"/>
    <w:rsid w:val="009B36CA"/>
    <w:rsid w:val="009B5791"/>
    <w:rsid w:val="009C2ACF"/>
    <w:rsid w:val="009C70E1"/>
    <w:rsid w:val="009C7106"/>
    <w:rsid w:val="009D3B71"/>
    <w:rsid w:val="009D47AF"/>
    <w:rsid w:val="009D6E55"/>
    <w:rsid w:val="009E05E2"/>
    <w:rsid w:val="009F2C31"/>
    <w:rsid w:val="009F53F3"/>
    <w:rsid w:val="00A049C5"/>
    <w:rsid w:val="00A078B4"/>
    <w:rsid w:val="00A10383"/>
    <w:rsid w:val="00A13613"/>
    <w:rsid w:val="00A21F2D"/>
    <w:rsid w:val="00A22660"/>
    <w:rsid w:val="00A2279B"/>
    <w:rsid w:val="00A240FB"/>
    <w:rsid w:val="00A2429A"/>
    <w:rsid w:val="00A27B61"/>
    <w:rsid w:val="00A31C37"/>
    <w:rsid w:val="00A31D3A"/>
    <w:rsid w:val="00A34680"/>
    <w:rsid w:val="00A40774"/>
    <w:rsid w:val="00A46C3D"/>
    <w:rsid w:val="00A50ED5"/>
    <w:rsid w:val="00A510AA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112C"/>
    <w:rsid w:val="00A95660"/>
    <w:rsid w:val="00A96F3F"/>
    <w:rsid w:val="00AB3DFB"/>
    <w:rsid w:val="00AB6787"/>
    <w:rsid w:val="00AC0D2E"/>
    <w:rsid w:val="00AC5121"/>
    <w:rsid w:val="00AE3E62"/>
    <w:rsid w:val="00AE4F07"/>
    <w:rsid w:val="00AE59BC"/>
    <w:rsid w:val="00AF3BA2"/>
    <w:rsid w:val="00AF506F"/>
    <w:rsid w:val="00AF795C"/>
    <w:rsid w:val="00B01037"/>
    <w:rsid w:val="00B024A8"/>
    <w:rsid w:val="00B03AB3"/>
    <w:rsid w:val="00B0463A"/>
    <w:rsid w:val="00B13692"/>
    <w:rsid w:val="00B235E2"/>
    <w:rsid w:val="00B26DB4"/>
    <w:rsid w:val="00B3456C"/>
    <w:rsid w:val="00B370C7"/>
    <w:rsid w:val="00B37AE9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830C4"/>
    <w:rsid w:val="00B9056E"/>
    <w:rsid w:val="00B958E6"/>
    <w:rsid w:val="00B9594B"/>
    <w:rsid w:val="00B96CDE"/>
    <w:rsid w:val="00B96EB4"/>
    <w:rsid w:val="00BB001E"/>
    <w:rsid w:val="00BB12E1"/>
    <w:rsid w:val="00BB51CF"/>
    <w:rsid w:val="00BB704A"/>
    <w:rsid w:val="00BB731A"/>
    <w:rsid w:val="00BD012A"/>
    <w:rsid w:val="00BD0405"/>
    <w:rsid w:val="00BD0530"/>
    <w:rsid w:val="00BD47B4"/>
    <w:rsid w:val="00BE361F"/>
    <w:rsid w:val="00BE5355"/>
    <w:rsid w:val="00BE6DF8"/>
    <w:rsid w:val="00BF1C10"/>
    <w:rsid w:val="00BF1D6D"/>
    <w:rsid w:val="00BF2FEF"/>
    <w:rsid w:val="00C027A1"/>
    <w:rsid w:val="00C07797"/>
    <w:rsid w:val="00C1410F"/>
    <w:rsid w:val="00C1725A"/>
    <w:rsid w:val="00C21234"/>
    <w:rsid w:val="00C21C79"/>
    <w:rsid w:val="00C4533C"/>
    <w:rsid w:val="00C50BE8"/>
    <w:rsid w:val="00C5384B"/>
    <w:rsid w:val="00C560EB"/>
    <w:rsid w:val="00C6188D"/>
    <w:rsid w:val="00C73A83"/>
    <w:rsid w:val="00C7416A"/>
    <w:rsid w:val="00C746F0"/>
    <w:rsid w:val="00C84FEE"/>
    <w:rsid w:val="00C87AD0"/>
    <w:rsid w:val="00C93FE3"/>
    <w:rsid w:val="00CA2DBC"/>
    <w:rsid w:val="00CB40ED"/>
    <w:rsid w:val="00CB6E6A"/>
    <w:rsid w:val="00CD2C3D"/>
    <w:rsid w:val="00CD3317"/>
    <w:rsid w:val="00CE174B"/>
    <w:rsid w:val="00CE19BA"/>
    <w:rsid w:val="00CE2946"/>
    <w:rsid w:val="00CE2B54"/>
    <w:rsid w:val="00CE686E"/>
    <w:rsid w:val="00CF4408"/>
    <w:rsid w:val="00D01ADB"/>
    <w:rsid w:val="00D14DF1"/>
    <w:rsid w:val="00D21846"/>
    <w:rsid w:val="00D22373"/>
    <w:rsid w:val="00D22ED2"/>
    <w:rsid w:val="00D24353"/>
    <w:rsid w:val="00D24D1A"/>
    <w:rsid w:val="00D411B1"/>
    <w:rsid w:val="00D41C55"/>
    <w:rsid w:val="00D42D44"/>
    <w:rsid w:val="00D44876"/>
    <w:rsid w:val="00D46FFA"/>
    <w:rsid w:val="00D5175C"/>
    <w:rsid w:val="00D53227"/>
    <w:rsid w:val="00D54BBC"/>
    <w:rsid w:val="00D5663B"/>
    <w:rsid w:val="00D575C2"/>
    <w:rsid w:val="00D57823"/>
    <w:rsid w:val="00D72B78"/>
    <w:rsid w:val="00D76052"/>
    <w:rsid w:val="00D777FD"/>
    <w:rsid w:val="00D82C4D"/>
    <w:rsid w:val="00D85C18"/>
    <w:rsid w:val="00D91957"/>
    <w:rsid w:val="00D93120"/>
    <w:rsid w:val="00DA2E9D"/>
    <w:rsid w:val="00DA4B29"/>
    <w:rsid w:val="00DA7D3B"/>
    <w:rsid w:val="00DC3BA2"/>
    <w:rsid w:val="00DD17CA"/>
    <w:rsid w:val="00DD4B9F"/>
    <w:rsid w:val="00DD62F1"/>
    <w:rsid w:val="00DD6842"/>
    <w:rsid w:val="00DD6C5E"/>
    <w:rsid w:val="00DE3B9D"/>
    <w:rsid w:val="00DE5AF4"/>
    <w:rsid w:val="00E02967"/>
    <w:rsid w:val="00E03F85"/>
    <w:rsid w:val="00E05DEC"/>
    <w:rsid w:val="00E124C3"/>
    <w:rsid w:val="00E13D37"/>
    <w:rsid w:val="00E212BE"/>
    <w:rsid w:val="00E35313"/>
    <w:rsid w:val="00E35316"/>
    <w:rsid w:val="00E455E9"/>
    <w:rsid w:val="00E45E8E"/>
    <w:rsid w:val="00E563B0"/>
    <w:rsid w:val="00E60ACF"/>
    <w:rsid w:val="00E664D8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A6918"/>
    <w:rsid w:val="00EB30DE"/>
    <w:rsid w:val="00EB5069"/>
    <w:rsid w:val="00EB509F"/>
    <w:rsid w:val="00EC30E3"/>
    <w:rsid w:val="00EC74B7"/>
    <w:rsid w:val="00ED288A"/>
    <w:rsid w:val="00EE13A0"/>
    <w:rsid w:val="00EE4292"/>
    <w:rsid w:val="00EE7A68"/>
    <w:rsid w:val="00EF01F7"/>
    <w:rsid w:val="00EF06EF"/>
    <w:rsid w:val="00EF0840"/>
    <w:rsid w:val="00EF1011"/>
    <w:rsid w:val="00EF3572"/>
    <w:rsid w:val="00EF5DD0"/>
    <w:rsid w:val="00F05BF3"/>
    <w:rsid w:val="00F066F4"/>
    <w:rsid w:val="00F10C3D"/>
    <w:rsid w:val="00F11AFC"/>
    <w:rsid w:val="00F15546"/>
    <w:rsid w:val="00F17D51"/>
    <w:rsid w:val="00F22C7D"/>
    <w:rsid w:val="00F27F7E"/>
    <w:rsid w:val="00F30613"/>
    <w:rsid w:val="00F33043"/>
    <w:rsid w:val="00F33173"/>
    <w:rsid w:val="00F3547A"/>
    <w:rsid w:val="00F357C9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57E05"/>
    <w:rsid w:val="00F62458"/>
    <w:rsid w:val="00F651F1"/>
    <w:rsid w:val="00F658F1"/>
    <w:rsid w:val="00F663BE"/>
    <w:rsid w:val="00F729D2"/>
    <w:rsid w:val="00F7449C"/>
    <w:rsid w:val="00F74C11"/>
    <w:rsid w:val="00F76030"/>
    <w:rsid w:val="00F77EB0"/>
    <w:rsid w:val="00F84E48"/>
    <w:rsid w:val="00F91140"/>
    <w:rsid w:val="00F95626"/>
    <w:rsid w:val="00F96013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31FD"/>
    <w:rsid w:val="00FD4812"/>
    <w:rsid w:val="00FD5E5D"/>
    <w:rsid w:val="00FE25CF"/>
    <w:rsid w:val="00FE6B67"/>
    <w:rsid w:val="00FE7776"/>
    <w:rsid w:val="032C6658"/>
    <w:rsid w:val="18FC4AC5"/>
    <w:rsid w:val="1AEF0D6A"/>
    <w:rsid w:val="21A464FF"/>
    <w:rsid w:val="25EE4675"/>
    <w:rsid w:val="2A6E08AB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69A4A64"/>
  <w15:docId w15:val="{16033E83-421C-42F7-88E8-84DB8026A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pPr>
      <w:spacing w:after="0" w:line="240" w:lineRule="auto"/>
      <w:ind w:left="2160" w:hanging="540"/>
      <w:jc w:val="both"/>
    </w:pPr>
    <w:rPr>
      <w:rFonts w:eastAsia="Times New Roman" w:cs="Calibr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1"/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Pr>
      <w:rFonts w:eastAsia="Times New Roman" w:cs="Times New Roman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Calibri" w:eastAsia="Times New Roman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03DC6C-9897-4466-B399-ED4C06F85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20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39</cp:revision>
  <cp:lastPrinted>2022-01-06T07:07:00Z</cp:lastPrinted>
  <dcterms:created xsi:type="dcterms:W3CDTF">2023-01-06T02:34:00Z</dcterms:created>
  <dcterms:modified xsi:type="dcterms:W3CDTF">2025-09-19T13:12:00Z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21DE67A8550042F0B0F3C43F31528DD4_12</vt:lpwstr>
  </property>
</Properties>
</file>